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07A" w:rsidRDefault="002920AF" w:rsidP="004C113C">
      <w:pPr>
        <w:spacing w:after="0"/>
      </w:pPr>
      <w:r>
        <w:rPr>
          <w:noProof/>
          <w:lang w:eastAsia="ru-RU"/>
        </w:rPr>
        <w:drawing>
          <wp:anchor distT="0" distB="0" distL="114300" distR="114300" simplePos="0" relativeHeight="251660288" behindDoc="1" locked="0" layoutInCell="1" allowOverlap="1" wp14:anchorId="26F924A5" wp14:editId="3EFF9C3E">
            <wp:simplePos x="0" y="0"/>
            <wp:positionH relativeFrom="column">
              <wp:posOffset>-1146810</wp:posOffset>
            </wp:positionH>
            <wp:positionV relativeFrom="paragraph">
              <wp:posOffset>-720090</wp:posOffset>
            </wp:positionV>
            <wp:extent cx="7667625" cy="106965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7625" cy="10696575"/>
                    </a:xfrm>
                    <a:prstGeom prst="rect">
                      <a:avLst/>
                    </a:prstGeom>
                    <a:noFill/>
                  </pic:spPr>
                </pic:pic>
              </a:graphicData>
            </a:graphic>
            <wp14:sizeRelH relativeFrom="page">
              <wp14:pctWidth>0</wp14:pctWidth>
            </wp14:sizeRelH>
            <wp14:sizeRelV relativeFrom="page">
              <wp14:pctHeight>0</wp14:pctHeight>
            </wp14:sizeRelV>
          </wp:anchor>
        </w:drawing>
      </w: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2920AF" w:rsidRDefault="002920AF" w:rsidP="00B606BB">
      <w:pPr>
        <w:spacing w:after="0"/>
        <w:jc w:val="center"/>
        <w:rPr>
          <w:rFonts w:ascii="Times New Roman" w:hAnsi="Times New Roman" w:cs="Times New Roman"/>
          <w:b/>
          <w:sz w:val="48"/>
        </w:rPr>
      </w:pPr>
    </w:p>
    <w:p w:rsidR="002920AF" w:rsidRDefault="002920AF" w:rsidP="00B606BB">
      <w:pPr>
        <w:spacing w:after="0"/>
        <w:jc w:val="center"/>
        <w:rPr>
          <w:rFonts w:ascii="Times New Roman" w:hAnsi="Times New Roman" w:cs="Times New Roman"/>
          <w:b/>
          <w:sz w:val="48"/>
        </w:rPr>
      </w:pPr>
    </w:p>
    <w:p w:rsidR="0046607A" w:rsidRPr="0046607A" w:rsidRDefault="004C113C" w:rsidP="00B606BB">
      <w:pPr>
        <w:spacing w:after="0"/>
        <w:jc w:val="center"/>
        <w:rPr>
          <w:rFonts w:ascii="Times New Roman" w:hAnsi="Times New Roman" w:cs="Times New Roman"/>
          <w:b/>
          <w:sz w:val="48"/>
        </w:rPr>
      </w:pPr>
      <w:r w:rsidRPr="0046607A">
        <w:rPr>
          <w:rFonts w:ascii="Times New Roman" w:hAnsi="Times New Roman" w:cs="Times New Roman"/>
          <w:b/>
          <w:sz w:val="48"/>
        </w:rPr>
        <w:t>Перспективный план кружка</w:t>
      </w:r>
    </w:p>
    <w:p w:rsidR="0046607A" w:rsidRPr="0046607A" w:rsidRDefault="004C113C" w:rsidP="0046607A">
      <w:pPr>
        <w:spacing w:after="0"/>
        <w:jc w:val="center"/>
        <w:rPr>
          <w:rFonts w:ascii="Times New Roman" w:hAnsi="Times New Roman" w:cs="Times New Roman"/>
          <w:sz w:val="44"/>
        </w:rPr>
      </w:pPr>
      <w:r w:rsidRPr="0046607A">
        <w:rPr>
          <w:rFonts w:ascii="Times New Roman" w:hAnsi="Times New Roman" w:cs="Times New Roman"/>
          <w:sz w:val="44"/>
        </w:rPr>
        <w:t xml:space="preserve"> по рисованию в подготовительной группе</w:t>
      </w:r>
    </w:p>
    <w:p w:rsidR="004C113C" w:rsidRPr="0046607A" w:rsidRDefault="004C113C" w:rsidP="0046607A">
      <w:pPr>
        <w:spacing w:after="0"/>
        <w:jc w:val="center"/>
        <w:rPr>
          <w:rFonts w:ascii="Times New Roman" w:hAnsi="Times New Roman" w:cs="Times New Roman"/>
          <w:i/>
          <w:sz w:val="44"/>
        </w:rPr>
      </w:pPr>
      <w:r w:rsidRPr="0046607A">
        <w:rPr>
          <w:rFonts w:ascii="Times New Roman" w:hAnsi="Times New Roman" w:cs="Times New Roman"/>
          <w:i/>
          <w:sz w:val="44"/>
        </w:rPr>
        <w:t>«</w:t>
      </w:r>
      <w:r w:rsidR="0046607A" w:rsidRPr="0046607A">
        <w:rPr>
          <w:rFonts w:ascii="Times New Roman" w:hAnsi="Times New Roman" w:cs="Times New Roman"/>
          <w:i/>
          <w:sz w:val="44"/>
        </w:rPr>
        <w:t>Веселые карандаши</w:t>
      </w:r>
      <w:r w:rsidRPr="0046607A">
        <w:rPr>
          <w:rFonts w:ascii="Times New Roman" w:hAnsi="Times New Roman" w:cs="Times New Roman"/>
          <w:i/>
          <w:sz w:val="44"/>
        </w:rPr>
        <w:t>»</w:t>
      </w:r>
    </w:p>
    <w:p w:rsidR="004C113C" w:rsidRPr="0046607A" w:rsidRDefault="0046607A" w:rsidP="0046607A">
      <w:pPr>
        <w:spacing w:after="0"/>
        <w:jc w:val="center"/>
        <w:rPr>
          <w:rFonts w:ascii="Times New Roman" w:hAnsi="Times New Roman" w:cs="Times New Roman"/>
          <w:sz w:val="28"/>
        </w:rPr>
      </w:pPr>
      <w:r w:rsidRPr="0046607A">
        <w:rPr>
          <w:rFonts w:ascii="Times New Roman" w:hAnsi="Times New Roman" w:cs="Times New Roman"/>
          <w:sz w:val="28"/>
        </w:rPr>
        <w:t>(н</w:t>
      </w:r>
      <w:r w:rsidR="004C113C" w:rsidRPr="0046607A">
        <w:rPr>
          <w:rFonts w:ascii="Times New Roman" w:hAnsi="Times New Roman" w:cs="Times New Roman"/>
          <w:sz w:val="28"/>
        </w:rPr>
        <w:t>етрадиционная техника рисования</w:t>
      </w:r>
      <w:r w:rsidRPr="0046607A">
        <w:rPr>
          <w:rFonts w:ascii="Times New Roman" w:hAnsi="Times New Roman" w:cs="Times New Roman"/>
          <w:sz w:val="28"/>
        </w:rPr>
        <w:t>)</w:t>
      </w:r>
    </w:p>
    <w:p w:rsidR="0046607A" w:rsidRPr="0046607A" w:rsidRDefault="0046607A" w:rsidP="0046607A">
      <w:pPr>
        <w:spacing w:after="0"/>
        <w:jc w:val="center"/>
        <w:rPr>
          <w:sz w:val="32"/>
        </w:rPr>
      </w:pPr>
      <w:r>
        <w:rPr>
          <w:sz w:val="32"/>
        </w:rPr>
        <w:t>2017-2018 г</w:t>
      </w: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46607A" w:rsidRDefault="0046607A" w:rsidP="004C113C">
      <w:pPr>
        <w:spacing w:after="0"/>
      </w:pPr>
    </w:p>
    <w:p w:rsidR="00B606BB" w:rsidRDefault="00B606BB" w:rsidP="0046607A">
      <w:pPr>
        <w:spacing w:after="0"/>
        <w:jc w:val="right"/>
        <w:rPr>
          <w:sz w:val="32"/>
        </w:rPr>
      </w:pPr>
    </w:p>
    <w:p w:rsidR="00B606BB" w:rsidRDefault="00B606BB" w:rsidP="0046607A">
      <w:pPr>
        <w:spacing w:after="0"/>
        <w:jc w:val="right"/>
        <w:rPr>
          <w:sz w:val="32"/>
        </w:rPr>
      </w:pPr>
    </w:p>
    <w:p w:rsidR="00B606BB" w:rsidRDefault="00B606BB" w:rsidP="0046607A">
      <w:pPr>
        <w:spacing w:after="0"/>
        <w:jc w:val="right"/>
        <w:rPr>
          <w:sz w:val="32"/>
        </w:rPr>
      </w:pPr>
    </w:p>
    <w:p w:rsidR="00B606BB" w:rsidRDefault="00B606BB" w:rsidP="0046607A">
      <w:pPr>
        <w:spacing w:after="0"/>
        <w:jc w:val="right"/>
        <w:rPr>
          <w:sz w:val="32"/>
        </w:rPr>
      </w:pPr>
    </w:p>
    <w:p w:rsidR="00B606BB" w:rsidRDefault="00B606BB" w:rsidP="0046607A">
      <w:pPr>
        <w:spacing w:after="0"/>
        <w:jc w:val="right"/>
        <w:rPr>
          <w:sz w:val="32"/>
        </w:rPr>
      </w:pPr>
    </w:p>
    <w:p w:rsidR="00DB046A" w:rsidRPr="00DB046A" w:rsidRDefault="0046607A" w:rsidP="00DB046A">
      <w:pPr>
        <w:spacing w:after="0"/>
        <w:jc w:val="right"/>
        <w:rPr>
          <w:b/>
          <w:i/>
          <w:sz w:val="32"/>
        </w:rPr>
      </w:pPr>
      <w:r w:rsidRPr="00DB046A">
        <w:rPr>
          <w:b/>
          <w:i/>
          <w:sz w:val="32"/>
        </w:rPr>
        <w:t xml:space="preserve">Руководитель: </w:t>
      </w:r>
    </w:p>
    <w:p w:rsidR="0046607A" w:rsidRPr="00DB046A" w:rsidRDefault="0046607A" w:rsidP="00DB046A">
      <w:pPr>
        <w:spacing w:after="0"/>
        <w:jc w:val="right"/>
        <w:rPr>
          <w:b/>
          <w:i/>
          <w:sz w:val="32"/>
        </w:rPr>
      </w:pPr>
      <w:r w:rsidRPr="00DB046A">
        <w:rPr>
          <w:b/>
          <w:i/>
          <w:sz w:val="32"/>
        </w:rPr>
        <w:t>Рыбина Т.</w:t>
      </w:r>
      <w:proofErr w:type="gramStart"/>
      <w:r w:rsidRPr="00DB046A">
        <w:rPr>
          <w:b/>
          <w:i/>
          <w:sz w:val="32"/>
        </w:rPr>
        <w:t>В</w:t>
      </w:r>
      <w:proofErr w:type="gramEnd"/>
    </w:p>
    <w:p w:rsidR="0046607A" w:rsidRDefault="0046607A" w:rsidP="004C113C">
      <w:pPr>
        <w:spacing w:after="0"/>
      </w:pPr>
    </w:p>
    <w:p w:rsidR="004C113C" w:rsidRPr="00B606BB" w:rsidRDefault="002920AF" w:rsidP="0046607A">
      <w:pPr>
        <w:spacing w:after="0"/>
        <w:rPr>
          <w:sz w:val="28"/>
          <w:szCs w:val="28"/>
        </w:rPr>
      </w:pPr>
      <w:r>
        <w:rPr>
          <w:noProof/>
          <w:sz w:val="28"/>
          <w:szCs w:val="28"/>
          <w:lang w:eastAsia="ru-RU"/>
        </w:rPr>
        <w:lastRenderedPageBreak/>
        <w:drawing>
          <wp:anchor distT="0" distB="0" distL="114300" distR="114300" simplePos="0" relativeHeight="251659264" behindDoc="1" locked="0" layoutInCell="1" allowOverlap="1" wp14:anchorId="274D5A1E" wp14:editId="5D86F276">
            <wp:simplePos x="0" y="0"/>
            <wp:positionH relativeFrom="column">
              <wp:posOffset>-1094740</wp:posOffset>
            </wp:positionH>
            <wp:positionV relativeFrom="paragraph">
              <wp:posOffset>-736600</wp:posOffset>
            </wp:positionV>
            <wp:extent cx="7606030" cy="10744200"/>
            <wp:effectExtent l="0" t="0" r="0" b="0"/>
            <wp:wrapNone/>
            <wp:docPr id="4" name="Рисунок 4" descr="C:\Users\Дима\Desktop\depositphotos_25538693-stock-photo-frame-with-a-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ма\Desktop\depositphotos_25538693-stock-photo-frame-with-a-penc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03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3C" w:rsidRPr="00B606BB">
        <w:rPr>
          <w:b/>
          <w:sz w:val="28"/>
          <w:szCs w:val="28"/>
        </w:rPr>
        <w:t>Цель:</w:t>
      </w:r>
      <w:r w:rsidR="004C113C" w:rsidRPr="00B606BB">
        <w:rPr>
          <w:sz w:val="28"/>
          <w:szCs w:val="28"/>
        </w:rPr>
        <w:t xml:space="preserve"> формировать у детей художественное мышление, развивать творческие способности, фантазию, воображение, средствами нетрадиционного рисования.</w:t>
      </w:r>
    </w:p>
    <w:p w:rsidR="004C113C" w:rsidRPr="00B606BB" w:rsidRDefault="004C113C" w:rsidP="0046607A">
      <w:pPr>
        <w:spacing w:after="0"/>
        <w:rPr>
          <w:sz w:val="28"/>
          <w:szCs w:val="28"/>
        </w:rPr>
      </w:pPr>
    </w:p>
    <w:p w:rsidR="004C113C" w:rsidRPr="00B606BB" w:rsidRDefault="004C113C" w:rsidP="0046607A">
      <w:pPr>
        <w:spacing w:after="0"/>
        <w:rPr>
          <w:b/>
          <w:sz w:val="28"/>
          <w:szCs w:val="28"/>
        </w:rPr>
      </w:pPr>
      <w:r w:rsidRPr="00B606BB">
        <w:rPr>
          <w:b/>
          <w:sz w:val="28"/>
          <w:szCs w:val="28"/>
        </w:rPr>
        <w:t>Задачи.</w:t>
      </w:r>
    </w:p>
    <w:p w:rsidR="004C113C" w:rsidRPr="00B606BB" w:rsidRDefault="004C113C" w:rsidP="00B606BB">
      <w:pPr>
        <w:pStyle w:val="a4"/>
        <w:numPr>
          <w:ilvl w:val="0"/>
          <w:numId w:val="1"/>
        </w:numPr>
        <w:spacing w:after="0"/>
        <w:rPr>
          <w:sz w:val="28"/>
          <w:szCs w:val="28"/>
        </w:rPr>
      </w:pPr>
      <w:r w:rsidRPr="00B606BB">
        <w:rPr>
          <w:sz w:val="28"/>
          <w:szCs w:val="28"/>
        </w:rPr>
        <w:t>Помочь детям овладеть различными техническими навыками при работе нетрадиционными техниками.</w:t>
      </w:r>
    </w:p>
    <w:p w:rsidR="004C113C" w:rsidRPr="00B606BB" w:rsidRDefault="004C113C" w:rsidP="0046607A">
      <w:pPr>
        <w:pStyle w:val="a4"/>
        <w:numPr>
          <w:ilvl w:val="0"/>
          <w:numId w:val="1"/>
        </w:numPr>
        <w:spacing w:after="0"/>
        <w:rPr>
          <w:sz w:val="28"/>
          <w:szCs w:val="28"/>
        </w:rPr>
      </w:pPr>
      <w:r w:rsidRPr="00B606BB">
        <w:rPr>
          <w:sz w:val="28"/>
          <w:szCs w:val="28"/>
        </w:rPr>
        <w:t xml:space="preserve">Прививать интерес и любовь к изобразительному искусству как средству выражения чувств, отношений, приобщения к миру прекрасного. </w:t>
      </w:r>
    </w:p>
    <w:p w:rsidR="004C113C" w:rsidRPr="00B606BB" w:rsidRDefault="004C113C" w:rsidP="0046607A">
      <w:pPr>
        <w:pStyle w:val="a4"/>
        <w:numPr>
          <w:ilvl w:val="0"/>
          <w:numId w:val="1"/>
        </w:numPr>
        <w:spacing w:after="0"/>
        <w:rPr>
          <w:sz w:val="28"/>
          <w:szCs w:val="28"/>
        </w:rPr>
      </w:pPr>
      <w:r w:rsidRPr="00B606BB">
        <w:rPr>
          <w:sz w:val="28"/>
          <w:szCs w:val="28"/>
        </w:rPr>
        <w:t>Развивать у детей чувство формы, композиции, цвета, ритма, пропорции.</w:t>
      </w:r>
    </w:p>
    <w:p w:rsidR="004C113C" w:rsidRPr="00B606BB" w:rsidRDefault="004C113C" w:rsidP="0046607A">
      <w:pPr>
        <w:pStyle w:val="a4"/>
        <w:numPr>
          <w:ilvl w:val="0"/>
          <w:numId w:val="1"/>
        </w:numPr>
        <w:spacing w:after="0"/>
        <w:rPr>
          <w:sz w:val="28"/>
          <w:szCs w:val="28"/>
        </w:rPr>
      </w:pPr>
      <w:r w:rsidRPr="00B606BB">
        <w:rPr>
          <w:sz w:val="28"/>
          <w:szCs w:val="28"/>
        </w:rPr>
        <w:t>Создавать условия для освоения цветовой палитры. Учить смешивать краски для получения новых цветов и оттенков.</w:t>
      </w:r>
    </w:p>
    <w:p w:rsidR="004C113C" w:rsidRPr="00B606BB" w:rsidRDefault="004C113C" w:rsidP="0046607A">
      <w:pPr>
        <w:pStyle w:val="a4"/>
        <w:numPr>
          <w:ilvl w:val="0"/>
          <w:numId w:val="1"/>
        </w:numPr>
        <w:spacing w:after="0"/>
        <w:rPr>
          <w:sz w:val="28"/>
          <w:szCs w:val="28"/>
        </w:rPr>
      </w:pPr>
      <w:r w:rsidRPr="00B606BB">
        <w:rPr>
          <w:sz w:val="28"/>
          <w:szCs w:val="28"/>
        </w:rPr>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w:t>
      </w:r>
    </w:p>
    <w:p w:rsidR="004C113C" w:rsidRPr="00B606BB" w:rsidRDefault="004C113C" w:rsidP="0046607A">
      <w:pPr>
        <w:pStyle w:val="a4"/>
        <w:numPr>
          <w:ilvl w:val="0"/>
          <w:numId w:val="1"/>
        </w:numPr>
        <w:spacing w:after="0"/>
        <w:rPr>
          <w:sz w:val="28"/>
          <w:szCs w:val="28"/>
        </w:rPr>
      </w:pPr>
      <w:r w:rsidRPr="00B606BB">
        <w:rPr>
          <w:sz w:val="28"/>
          <w:szCs w:val="28"/>
        </w:rPr>
        <w:t>Учить придавать законченный вид рисунку, доводить дело до конца.</w:t>
      </w:r>
    </w:p>
    <w:p w:rsidR="0046607A" w:rsidRPr="00B606BB" w:rsidRDefault="0046607A" w:rsidP="0046607A">
      <w:pPr>
        <w:pStyle w:val="a4"/>
        <w:spacing w:after="0"/>
        <w:rPr>
          <w:sz w:val="28"/>
          <w:szCs w:val="28"/>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FA411D" w:rsidRDefault="00FA411D" w:rsidP="0046607A">
      <w:pPr>
        <w:spacing w:after="0"/>
        <w:rPr>
          <w:b/>
          <w:i/>
          <w:sz w:val="28"/>
          <w:szCs w:val="28"/>
          <w:u w:val="single"/>
        </w:rPr>
      </w:pPr>
    </w:p>
    <w:p w:rsidR="004C113C" w:rsidRPr="00B606BB" w:rsidRDefault="00FA411D" w:rsidP="0046607A">
      <w:pPr>
        <w:spacing w:after="0"/>
        <w:rPr>
          <w:b/>
          <w:i/>
          <w:sz w:val="28"/>
          <w:szCs w:val="28"/>
          <w:u w:val="single"/>
        </w:rPr>
      </w:pPr>
      <w:r>
        <w:rPr>
          <w:i/>
          <w:noProof/>
          <w:sz w:val="28"/>
          <w:szCs w:val="28"/>
          <w:lang w:eastAsia="ru-RU"/>
        </w:rPr>
        <w:lastRenderedPageBreak/>
        <w:drawing>
          <wp:anchor distT="0" distB="0" distL="114300" distR="114300" simplePos="0" relativeHeight="251661312" behindDoc="1" locked="0" layoutInCell="1" allowOverlap="1" wp14:anchorId="297799A1" wp14:editId="6C4D885B">
            <wp:simplePos x="0" y="0"/>
            <wp:positionH relativeFrom="column">
              <wp:posOffset>-1089660</wp:posOffset>
            </wp:positionH>
            <wp:positionV relativeFrom="paragraph">
              <wp:posOffset>-770890</wp:posOffset>
            </wp:positionV>
            <wp:extent cx="7578725" cy="10763250"/>
            <wp:effectExtent l="0" t="0" r="3175" b="0"/>
            <wp:wrapNone/>
            <wp:docPr id="8" name="Рисунок 8" descr="C:\Users\Дима\Desktop\depositphotos_25538693-stock-photo-frame-with-a-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ма\Desktop\depositphotos_25538693-stock-photo-frame-with-a-penc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72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3C" w:rsidRPr="00B606BB">
        <w:rPr>
          <w:b/>
          <w:i/>
          <w:sz w:val="28"/>
          <w:szCs w:val="28"/>
          <w:u w:val="single"/>
        </w:rPr>
        <w:t>Виды и техники нетрадиционного рисования</w:t>
      </w:r>
    </w:p>
    <w:p w:rsidR="004C113C" w:rsidRPr="00B606BB" w:rsidRDefault="004C113C" w:rsidP="0046607A">
      <w:pPr>
        <w:pStyle w:val="a4"/>
        <w:numPr>
          <w:ilvl w:val="0"/>
          <w:numId w:val="2"/>
        </w:numPr>
        <w:spacing w:after="0"/>
        <w:rPr>
          <w:b/>
          <w:sz w:val="28"/>
          <w:szCs w:val="28"/>
        </w:rPr>
      </w:pPr>
      <w:proofErr w:type="gramStart"/>
      <w:r w:rsidRPr="00B606BB">
        <w:rPr>
          <w:b/>
          <w:sz w:val="28"/>
          <w:szCs w:val="28"/>
        </w:rPr>
        <w:t>Тычок</w:t>
      </w:r>
      <w:proofErr w:type="gramEnd"/>
      <w:r w:rsidRPr="00B606BB">
        <w:rPr>
          <w:b/>
          <w:sz w:val="28"/>
          <w:szCs w:val="28"/>
        </w:rPr>
        <w:t xml:space="preserve"> жесткой полусухой кистью</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фактурность окраски, цвет.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жесткая кисть, гуашь, бумага любого цвета и формата либо вырезанный силуэт пушистого или колючего животного.</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опускает в гуашь кисть и ударяет ею по бумаге, держа вертикально. При работе кисть в воду не опускается. Таким </w:t>
      </w:r>
      <w:proofErr w:type="gramStart"/>
      <w:r w:rsidRPr="00B606BB">
        <w:rPr>
          <w:sz w:val="28"/>
          <w:szCs w:val="28"/>
        </w:rPr>
        <w:t>образом</w:t>
      </w:r>
      <w:proofErr w:type="gramEnd"/>
      <w:r w:rsidRPr="00B606BB">
        <w:rPr>
          <w:sz w:val="28"/>
          <w:szCs w:val="28"/>
        </w:rPr>
        <w:t xml:space="preserve"> заполняется весь лист, контур или шаблон. Получается имитация фактурности пушистой или колючей поверхности.</w:t>
      </w:r>
    </w:p>
    <w:p w:rsidR="004C113C" w:rsidRPr="00B606BB" w:rsidRDefault="004C113C" w:rsidP="0046607A">
      <w:pPr>
        <w:pStyle w:val="a4"/>
        <w:numPr>
          <w:ilvl w:val="0"/>
          <w:numId w:val="2"/>
        </w:numPr>
        <w:spacing w:after="0"/>
        <w:rPr>
          <w:b/>
          <w:sz w:val="28"/>
          <w:szCs w:val="28"/>
        </w:rPr>
      </w:pPr>
      <w:r w:rsidRPr="00B606BB">
        <w:rPr>
          <w:b/>
          <w:sz w:val="28"/>
          <w:szCs w:val="28"/>
        </w:rPr>
        <w:t>Рисование пальчиками</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 точка, короткая линия, цвет.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мисочки с гуашью, плотная бумага любого цвета, небольшие листы, салфетки.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4C113C" w:rsidRPr="00B606BB" w:rsidRDefault="004C113C" w:rsidP="0046607A">
      <w:pPr>
        <w:pStyle w:val="a4"/>
        <w:numPr>
          <w:ilvl w:val="0"/>
          <w:numId w:val="2"/>
        </w:numPr>
        <w:spacing w:after="0"/>
        <w:rPr>
          <w:b/>
          <w:sz w:val="28"/>
          <w:szCs w:val="28"/>
        </w:rPr>
      </w:pPr>
      <w:r w:rsidRPr="00B606BB">
        <w:rPr>
          <w:b/>
          <w:sz w:val="28"/>
          <w:szCs w:val="28"/>
        </w:rPr>
        <w:t>Рисование ладошкой</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 цвет, фантастический силуэт.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широкие блюдечки с гуашью, кисть, плотная бумага любого цвета, листы большого формата, салфетки.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4C113C" w:rsidRPr="00B606BB" w:rsidRDefault="004C113C" w:rsidP="0046607A">
      <w:pPr>
        <w:pStyle w:val="a4"/>
        <w:numPr>
          <w:ilvl w:val="0"/>
          <w:numId w:val="2"/>
        </w:numPr>
        <w:spacing w:after="0"/>
        <w:rPr>
          <w:b/>
          <w:sz w:val="28"/>
          <w:szCs w:val="28"/>
        </w:rPr>
      </w:pPr>
      <w:r w:rsidRPr="00B606BB">
        <w:rPr>
          <w:b/>
          <w:sz w:val="28"/>
          <w:szCs w:val="28"/>
        </w:rPr>
        <w:t>Скатывание бумаги</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фактура, объем.</w:t>
      </w:r>
    </w:p>
    <w:p w:rsidR="0046607A" w:rsidRPr="00B606BB" w:rsidRDefault="004C113C" w:rsidP="0046607A">
      <w:pPr>
        <w:spacing w:after="0"/>
        <w:rPr>
          <w:sz w:val="28"/>
          <w:szCs w:val="28"/>
        </w:rPr>
      </w:pPr>
      <w:r w:rsidRPr="00B606BB">
        <w:rPr>
          <w:i/>
          <w:sz w:val="28"/>
          <w:szCs w:val="28"/>
        </w:rPr>
        <w:t>Материалы</w:t>
      </w:r>
      <w:r w:rsidRPr="00B606BB">
        <w:rPr>
          <w:sz w:val="28"/>
          <w:szCs w:val="28"/>
        </w:rPr>
        <w:t>: салфетки либо цветная двухсторонняя бумага, клей ПВА, налитый в блюдце, плотная бумага или цветной картон для основы.</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мнет в руках бумагу, пока она не станет мягкой. Затем скатывает из нее шарик. Размеры его могут быть различными: от маленького (ягодка) </w:t>
      </w:r>
      <w:proofErr w:type="gramStart"/>
      <w:r w:rsidRPr="00B606BB">
        <w:rPr>
          <w:sz w:val="28"/>
          <w:szCs w:val="28"/>
        </w:rPr>
        <w:t>до</w:t>
      </w:r>
      <w:proofErr w:type="gramEnd"/>
      <w:r w:rsidRPr="00B606BB">
        <w:rPr>
          <w:sz w:val="28"/>
          <w:szCs w:val="28"/>
        </w:rPr>
        <w:t xml:space="preserve"> большого (облачко, ком для снеговика). После этого бумажный комочек опускается в клей и приклеивается на основу.</w:t>
      </w:r>
    </w:p>
    <w:p w:rsidR="004C113C" w:rsidRPr="00B606BB" w:rsidRDefault="004C113C" w:rsidP="0046607A">
      <w:pPr>
        <w:pStyle w:val="a4"/>
        <w:numPr>
          <w:ilvl w:val="0"/>
          <w:numId w:val="2"/>
        </w:numPr>
        <w:spacing w:after="0"/>
        <w:rPr>
          <w:b/>
          <w:sz w:val="28"/>
          <w:szCs w:val="28"/>
        </w:rPr>
      </w:pPr>
      <w:r w:rsidRPr="00B606BB">
        <w:rPr>
          <w:b/>
          <w:sz w:val="28"/>
          <w:szCs w:val="28"/>
        </w:rPr>
        <w:t>Оттиск поролоном</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 фактура, цвет.</w:t>
      </w:r>
    </w:p>
    <w:p w:rsidR="004C113C" w:rsidRPr="00B606BB" w:rsidRDefault="00FA411D" w:rsidP="0046607A">
      <w:pPr>
        <w:spacing w:after="0"/>
        <w:rPr>
          <w:sz w:val="28"/>
          <w:szCs w:val="28"/>
        </w:rPr>
      </w:pPr>
      <w:r>
        <w:rPr>
          <w:i/>
          <w:noProof/>
          <w:sz w:val="28"/>
          <w:szCs w:val="28"/>
          <w:lang w:eastAsia="ru-RU"/>
        </w:rPr>
        <w:lastRenderedPageBreak/>
        <w:drawing>
          <wp:anchor distT="0" distB="0" distL="114300" distR="114300" simplePos="0" relativeHeight="251662336" behindDoc="1" locked="0" layoutInCell="1" allowOverlap="1" wp14:anchorId="6134E9ED" wp14:editId="45FF23C1">
            <wp:simplePos x="0" y="0"/>
            <wp:positionH relativeFrom="column">
              <wp:posOffset>-1068896</wp:posOffset>
            </wp:positionH>
            <wp:positionV relativeFrom="paragraph">
              <wp:posOffset>-751781</wp:posOffset>
            </wp:positionV>
            <wp:extent cx="7583805" cy="10760075"/>
            <wp:effectExtent l="0" t="0" r="0"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004C113C" w:rsidRPr="00B606BB">
        <w:rPr>
          <w:i/>
          <w:sz w:val="28"/>
          <w:szCs w:val="28"/>
        </w:rPr>
        <w:t>Материалы:</w:t>
      </w:r>
      <w:r w:rsidR="004C113C" w:rsidRPr="00B606BB">
        <w:rPr>
          <w:sz w:val="28"/>
          <w:szCs w:val="28"/>
        </w:rPr>
        <w:t xml:space="preserve">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прижимает поролон к штемпельной подушке с краской и наносит оттиск на бумагу. Для изменения цвета берутся другие мисочка и поролон.</w:t>
      </w:r>
    </w:p>
    <w:p w:rsidR="004C113C" w:rsidRPr="00B606BB" w:rsidRDefault="004C113C" w:rsidP="001901A5">
      <w:pPr>
        <w:pStyle w:val="a4"/>
        <w:numPr>
          <w:ilvl w:val="0"/>
          <w:numId w:val="2"/>
        </w:numPr>
        <w:spacing w:after="0"/>
        <w:rPr>
          <w:b/>
          <w:sz w:val="28"/>
          <w:szCs w:val="28"/>
        </w:rPr>
      </w:pPr>
      <w:r w:rsidRPr="00B606BB">
        <w:rPr>
          <w:b/>
          <w:sz w:val="28"/>
          <w:szCs w:val="28"/>
        </w:rPr>
        <w:t>Оттиск пенопластом</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 фактура, цвет.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мисочка или пластиковая коробочка, в которую вложена штемпельная подушка из тонкого поролона, пропитанная гуашью, плотная бумага любого цвета и размера, кусочки пенопласта.</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прижимает пенопла</w:t>
      </w:r>
      <w:proofErr w:type="gramStart"/>
      <w:r w:rsidRPr="00B606BB">
        <w:rPr>
          <w:sz w:val="28"/>
          <w:szCs w:val="28"/>
        </w:rPr>
        <w:t>ст к шт</w:t>
      </w:r>
      <w:proofErr w:type="gramEnd"/>
      <w:r w:rsidRPr="00B606BB">
        <w:rPr>
          <w:sz w:val="28"/>
          <w:szCs w:val="28"/>
        </w:rPr>
        <w:t>емпельной подушке с краской и наносит оттиск на бумагу. Чтобы получить другой цвет, меняются и мисочка, и пенопласт.</w:t>
      </w:r>
    </w:p>
    <w:p w:rsidR="004C113C" w:rsidRPr="00B606BB" w:rsidRDefault="004C113C" w:rsidP="001901A5">
      <w:pPr>
        <w:pStyle w:val="a4"/>
        <w:numPr>
          <w:ilvl w:val="0"/>
          <w:numId w:val="2"/>
        </w:numPr>
        <w:spacing w:after="0"/>
        <w:rPr>
          <w:b/>
          <w:sz w:val="28"/>
          <w:szCs w:val="28"/>
        </w:rPr>
      </w:pPr>
      <w:r w:rsidRPr="00B606BB">
        <w:rPr>
          <w:b/>
          <w:sz w:val="28"/>
          <w:szCs w:val="28"/>
        </w:rPr>
        <w:t>Оттиск смятой бумагой</w:t>
      </w:r>
    </w:p>
    <w:p w:rsidR="004C113C" w:rsidRPr="00B606BB" w:rsidRDefault="004C113C" w:rsidP="0046607A">
      <w:pPr>
        <w:spacing w:after="0"/>
        <w:rPr>
          <w:sz w:val="28"/>
          <w:szCs w:val="28"/>
        </w:rPr>
      </w:pPr>
      <w:r w:rsidRPr="00B606BB">
        <w:rPr>
          <w:sz w:val="28"/>
          <w:szCs w:val="28"/>
        </w:rPr>
        <w:t>Средства выразительности: пятно, фактура, цвет.</w:t>
      </w:r>
    </w:p>
    <w:p w:rsidR="004C113C" w:rsidRPr="00B606BB" w:rsidRDefault="004C113C" w:rsidP="0046607A">
      <w:pPr>
        <w:spacing w:after="0"/>
        <w:rPr>
          <w:sz w:val="28"/>
          <w:szCs w:val="28"/>
        </w:rPr>
      </w:pPr>
      <w:r w:rsidRPr="00B606BB">
        <w:rPr>
          <w:sz w:val="28"/>
          <w:szCs w:val="28"/>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4C113C" w:rsidRPr="00B606BB" w:rsidRDefault="004C113C" w:rsidP="0046607A">
      <w:pPr>
        <w:spacing w:after="0"/>
        <w:rPr>
          <w:sz w:val="28"/>
          <w:szCs w:val="28"/>
        </w:rPr>
      </w:pPr>
      <w:r w:rsidRPr="00B606BB">
        <w:rPr>
          <w:sz w:val="28"/>
          <w:szCs w:val="28"/>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4C113C" w:rsidRPr="00B606BB" w:rsidRDefault="004C113C" w:rsidP="001901A5">
      <w:pPr>
        <w:pStyle w:val="a4"/>
        <w:numPr>
          <w:ilvl w:val="0"/>
          <w:numId w:val="2"/>
        </w:numPr>
        <w:spacing w:after="0"/>
        <w:rPr>
          <w:b/>
          <w:sz w:val="28"/>
          <w:szCs w:val="28"/>
        </w:rPr>
      </w:pPr>
      <w:r w:rsidRPr="00B606BB">
        <w:rPr>
          <w:b/>
          <w:sz w:val="28"/>
          <w:szCs w:val="28"/>
        </w:rPr>
        <w:t>Восковые мелки + акварель</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цвет, линия, пятно, фактура.</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восковые мелки, плотная белая бумага, акварель, кисти.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рисует восковыми мелками на белой бумаге. Затем закрашивает лист акварелью в один или несколько цветов. Рисунок мелками остается не закрашенным.</w:t>
      </w:r>
    </w:p>
    <w:p w:rsidR="004C113C" w:rsidRPr="00B606BB" w:rsidRDefault="004C113C" w:rsidP="001901A5">
      <w:pPr>
        <w:pStyle w:val="a4"/>
        <w:numPr>
          <w:ilvl w:val="0"/>
          <w:numId w:val="3"/>
        </w:numPr>
        <w:spacing w:after="0"/>
        <w:rPr>
          <w:b/>
          <w:sz w:val="28"/>
          <w:szCs w:val="28"/>
        </w:rPr>
      </w:pPr>
      <w:r w:rsidRPr="00B606BB">
        <w:rPr>
          <w:b/>
          <w:sz w:val="28"/>
          <w:szCs w:val="28"/>
        </w:rPr>
        <w:t>Свеча + акварель</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цвет, линия, пятно, фактура.</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свеча, плотная бумага, акварель, кисти.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ребенок рисует свечой на бумаге. Затем закрашивает лист акварелью в один или несколько цветов. Рисунок свечой остается белым.</w:t>
      </w:r>
    </w:p>
    <w:p w:rsidR="004C113C" w:rsidRPr="00B606BB" w:rsidRDefault="004C113C" w:rsidP="001901A5">
      <w:pPr>
        <w:pStyle w:val="a4"/>
        <w:numPr>
          <w:ilvl w:val="0"/>
          <w:numId w:val="3"/>
        </w:numPr>
        <w:spacing w:after="0"/>
        <w:rPr>
          <w:b/>
          <w:sz w:val="28"/>
          <w:szCs w:val="28"/>
        </w:rPr>
      </w:pPr>
      <w:r w:rsidRPr="00B606BB">
        <w:rPr>
          <w:b/>
          <w:sz w:val="28"/>
          <w:szCs w:val="28"/>
        </w:rPr>
        <w:t>Монотипия предметная</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пятно, цвет, симметрия.</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плотная бумага любого цвета, кисти, гуашь или акварель.</w:t>
      </w:r>
    </w:p>
    <w:p w:rsidR="004C113C" w:rsidRPr="00B606BB" w:rsidRDefault="00FA411D" w:rsidP="0046607A">
      <w:pPr>
        <w:spacing w:after="0"/>
        <w:rPr>
          <w:sz w:val="28"/>
          <w:szCs w:val="28"/>
        </w:rPr>
      </w:pPr>
      <w:r>
        <w:rPr>
          <w:i/>
          <w:noProof/>
          <w:sz w:val="28"/>
          <w:szCs w:val="28"/>
          <w:lang w:eastAsia="ru-RU"/>
        </w:rPr>
        <w:lastRenderedPageBreak/>
        <w:drawing>
          <wp:anchor distT="0" distB="0" distL="114300" distR="114300" simplePos="0" relativeHeight="251663360" behindDoc="1" locked="0" layoutInCell="1" allowOverlap="1" wp14:anchorId="46B8BA58" wp14:editId="37D19FEE">
            <wp:simplePos x="0" y="0"/>
            <wp:positionH relativeFrom="column">
              <wp:posOffset>-1099185</wp:posOffset>
            </wp:positionH>
            <wp:positionV relativeFrom="paragraph">
              <wp:posOffset>-795020</wp:posOffset>
            </wp:positionV>
            <wp:extent cx="7583805" cy="10760075"/>
            <wp:effectExtent l="0" t="0" r="0" b="31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004C113C" w:rsidRPr="00B606BB">
        <w:rPr>
          <w:i/>
          <w:sz w:val="28"/>
          <w:szCs w:val="28"/>
          <w:u w:val="single"/>
        </w:rPr>
        <w:t>Способ получения изображения:</w:t>
      </w:r>
      <w:r w:rsidR="004C113C" w:rsidRPr="00B606BB">
        <w:rPr>
          <w:sz w:val="28"/>
          <w:szCs w:val="28"/>
        </w:rPr>
        <w:t xml:space="preserve">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4C113C" w:rsidRPr="00B606BB" w:rsidRDefault="004C113C" w:rsidP="001901A5">
      <w:pPr>
        <w:pStyle w:val="a4"/>
        <w:numPr>
          <w:ilvl w:val="0"/>
          <w:numId w:val="3"/>
        </w:numPr>
        <w:spacing w:after="0"/>
        <w:rPr>
          <w:b/>
          <w:sz w:val="28"/>
          <w:szCs w:val="28"/>
        </w:rPr>
      </w:pPr>
      <w:r w:rsidRPr="00B606BB">
        <w:rPr>
          <w:b/>
          <w:sz w:val="28"/>
          <w:szCs w:val="28"/>
        </w:rPr>
        <w:t xml:space="preserve">Черно-белый </w:t>
      </w:r>
      <w:proofErr w:type="spellStart"/>
      <w:r w:rsidRPr="00B606BB">
        <w:rPr>
          <w:b/>
          <w:sz w:val="28"/>
          <w:szCs w:val="28"/>
        </w:rPr>
        <w:t>граттаж</w:t>
      </w:r>
      <w:proofErr w:type="spellEnd"/>
    </w:p>
    <w:p w:rsidR="001901A5" w:rsidRPr="00B606BB" w:rsidRDefault="001901A5" w:rsidP="0046607A">
      <w:pPr>
        <w:spacing w:after="0"/>
        <w:rPr>
          <w:sz w:val="28"/>
          <w:szCs w:val="28"/>
        </w:rPr>
      </w:pPr>
      <w:r w:rsidRPr="00B606BB">
        <w:rPr>
          <w:sz w:val="28"/>
          <w:szCs w:val="28"/>
        </w:rPr>
        <w:t xml:space="preserve">              </w:t>
      </w:r>
      <w:r w:rsidR="004C113C" w:rsidRPr="00B606BB">
        <w:rPr>
          <w:sz w:val="28"/>
          <w:szCs w:val="28"/>
        </w:rPr>
        <w:t>(Грунтованный лист.)</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линия, штрих, контраст.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w:t>
      </w:r>
      <w:proofErr w:type="spellStart"/>
      <w:r w:rsidRPr="00B606BB">
        <w:rPr>
          <w:sz w:val="28"/>
          <w:szCs w:val="28"/>
        </w:rPr>
        <w:t>полукартон</w:t>
      </w:r>
      <w:proofErr w:type="spellEnd"/>
      <w:r w:rsidRPr="00B606BB">
        <w:rPr>
          <w:sz w:val="28"/>
          <w:szCs w:val="28"/>
        </w:rPr>
        <w:t xml:space="preserve"> либо плотная бумага белого цвета, свеча, широкая кисть, черная тушь, жидкое мыло (примерно одна капля на столовую ложку туши) или зубной порошок, мисочки для туши, палочка с заточенными концами.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4C113C" w:rsidRPr="00B606BB" w:rsidRDefault="004C113C" w:rsidP="001901A5">
      <w:pPr>
        <w:pStyle w:val="a4"/>
        <w:numPr>
          <w:ilvl w:val="0"/>
          <w:numId w:val="3"/>
        </w:numPr>
        <w:spacing w:after="0"/>
        <w:rPr>
          <w:b/>
          <w:sz w:val="28"/>
          <w:szCs w:val="28"/>
        </w:rPr>
      </w:pPr>
      <w:proofErr w:type="spellStart"/>
      <w:r w:rsidRPr="00B606BB">
        <w:rPr>
          <w:b/>
          <w:sz w:val="28"/>
          <w:szCs w:val="28"/>
        </w:rPr>
        <w:t>Кляксография</w:t>
      </w:r>
      <w:proofErr w:type="spellEnd"/>
      <w:r w:rsidRPr="00B606BB">
        <w:rPr>
          <w:b/>
          <w:sz w:val="28"/>
          <w:szCs w:val="28"/>
        </w:rPr>
        <w:t xml:space="preserve"> с трубочкой</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бумага, тушь либо жидко разведенная гуашь в мисочке, пластиковая ложечка, трубочка (соломинка для напитков).</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4C113C" w:rsidRPr="00B606BB" w:rsidRDefault="004C113C" w:rsidP="001901A5">
      <w:pPr>
        <w:pStyle w:val="a4"/>
        <w:numPr>
          <w:ilvl w:val="0"/>
          <w:numId w:val="3"/>
        </w:numPr>
        <w:spacing w:after="0"/>
        <w:rPr>
          <w:b/>
          <w:sz w:val="28"/>
          <w:szCs w:val="28"/>
        </w:rPr>
      </w:pPr>
      <w:proofErr w:type="spellStart"/>
      <w:r w:rsidRPr="00B606BB">
        <w:rPr>
          <w:b/>
          <w:sz w:val="28"/>
          <w:szCs w:val="28"/>
        </w:rPr>
        <w:t>Набрызг</w:t>
      </w:r>
      <w:proofErr w:type="spellEnd"/>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точка, фактура.</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бумага, гуашь, жесткая кисть, кусочек плотного картона либо пластика.</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4C113C" w:rsidRPr="00B606BB" w:rsidRDefault="004C113C" w:rsidP="001901A5">
      <w:pPr>
        <w:pStyle w:val="a4"/>
        <w:numPr>
          <w:ilvl w:val="0"/>
          <w:numId w:val="3"/>
        </w:numPr>
        <w:spacing w:after="0"/>
        <w:rPr>
          <w:b/>
          <w:sz w:val="28"/>
          <w:szCs w:val="28"/>
        </w:rPr>
      </w:pPr>
      <w:r w:rsidRPr="00B606BB">
        <w:rPr>
          <w:b/>
          <w:sz w:val="28"/>
          <w:szCs w:val="28"/>
        </w:rPr>
        <w:t>Отпечатки листьев</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фактура, цвет.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бумага, гуашь, листья разных деревьев (желательно опавшие, кисти).</w:t>
      </w:r>
    </w:p>
    <w:p w:rsidR="004C113C" w:rsidRPr="00B606BB" w:rsidRDefault="00FA411D" w:rsidP="0046607A">
      <w:pPr>
        <w:spacing w:after="0"/>
        <w:rPr>
          <w:sz w:val="28"/>
          <w:szCs w:val="28"/>
        </w:rPr>
      </w:pPr>
      <w:r>
        <w:rPr>
          <w:i/>
          <w:noProof/>
          <w:sz w:val="28"/>
          <w:szCs w:val="28"/>
          <w:lang w:eastAsia="ru-RU"/>
        </w:rPr>
        <w:lastRenderedPageBreak/>
        <w:drawing>
          <wp:anchor distT="0" distB="0" distL="114300" distR="114300" simplePos="0" relativeHeight="251664384" behindDoc="1" locked="0" layoutInCell="1" allowOverlap="1" wp14:anchorId="22516933" wp14:editId="283D86E5">
            <wp:simplePos x="0" y="0"/>
            <wp:positionH relativeFrom="column">
              <wp:posOffset>-1080135</wp:posOffset>
            </wp:positionH>
            <wp:positionV relativeFrom="paragraph">
              <wp:posOffset>-739775</wp:posOffset>
            </wp:positionV>
            <wp:extent cx="7583805" cy="10760075"/>
            <wp:effectExtent l="0" t="0" r="0" b="31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004C113C" w:rsidRPr="00B606BB">
        <w:rPr>
          <w:i/>
          <w:sz w:val="28"/>
          <w:szCs w:val="28"/>
          <w:u w:val="single"/>
        </w:rPr>
        <w:t>Способ получения изображения:</w:t>
      </w:r>
      <w:r w:rsidR="004C113C" w:rsidRPr="00B606BB">
        <w:rPr>
          <w:sz w:val="28"/>
          <w:szCs w:val="28"/>
        </w:rPr>
        <w:t xml:space="preserve">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4C113C" w:rsidRPr="00B606BB" w:rsidRDefault="004C113C" w:rsidP="001901A5">
      <w:pPr>
        <w:pStyle w:val="a4"/>
        <w:numPr>
          <w:ilvl w:val="0"/>
          <w:numId w:val="3"/>
        </w:numPr>
        <w:spacing w:after="0"/>
        <w:rPr>
          <w:b/>
          <w:sz w:val="28"/>
          <w:szCs w:val="28"/>
        </w:rPr>
      </w:pPr>
      <w:r w:rsidRPr="00B606BB">
        <w:rPr>
          <w:b/>
          <w:sz w:val="28"/>
          <w:szCs w:val="28"/>
        </w:rPr>
        <w:t>Тиснение</w:t>
      </w:r>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фактура, цвет.</w:t>
      </w:r>
    </w:p>
    <w:p w:rsidR="004C113C" w:rsidRPr="00B606BB" w:rsidRDefault="004C113C" w:rsidP="0046607A">
      <w:pPr>
        <w:spacing w:after="0"/>
        <w:rPr>
          <w:sz w:val="28"/>
          <w:szCs w:val="28"/>
        </w:rPr>
      </w:pPr>
      <w:proofErr w:type="gramStart"/>
      <w:r w:rsidRPr="00B606BB">
        <w:rPr>
          <w:i/>
          <w:sz w:val="28"/>
          <w:szCs w:val="28"/>
        </w:rPr>
        <w:t>Материалы:</w:t>
      </w:r>
      <w:r w:rsidRPr="00B606BB">
        <w:rPr>
          <w:sz w:val="28"/>
          <w:szCs w:val="28"/>
        </w:rPr>
        <w:t xml:space="preserve"> тонкая бумага, цветные карандаши, предметы с рифленой поверхностью (рифленый картон, пластмасса, монетки и т. д., простой карандаш.</w:t>
      </w:r>
      <w:proofErr w:type="gramEnd"/>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рисует простым карандашом то, что хочет. </w:t>
      </w:r>
      <w:proofErr w:type="gramStart"/>
      <w:r w:rsidRPr="00B606BB">
        <w:rPr>
          <w:sz w:val="28"/>
          <w:szCs w:val="28"/>
        </w:rPr>
        <w:t>Если нужно создать много одинаковых элементов (например, листьев, целесообразно использовать шаблон из картона.</w:t>
      </w:r>
      <w:proofErr w:type="gramEnd"/>
      <w:r w:rsidRPr="00B606BB">
        <w:rPr>
          <w:sz w:val="28"/>
          <w:szCs w:val="28"/>
        </w:rPr>
        <w:t xml:space="preserve">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p w:rsidR="004C113C" w:rsidRPr="00B606BB" w:rsidRDefault="004C113C" w:rsidP="001901A5">
      <w:pPr>
        <w:pStyle w:val="a4"/>
        <w:numPr>
          <w:ilvl w:val="0"/>
          <w:numId w:val="3"/>
        </w:numPr>
        <w:spacing w:after="0"/>
        <w:rPr>
          <w:b/>
          <w:sz w:val="28"/>
          <w:szCs w:val="28"/>
        </w:rPr>
      </w:pPr>
      <w:r w:rsidRPr="00B606BB">
        <w:rPr>
          <w:b/>
          <w:sz w:val="28"/>
          <w:szCs w:val="28"/>
        </w:rPr>
        <w:t xml:space="preserve">Цветной </w:t>
      </w:r>
      <w:proofErr w:type="spellStart"/>
      <w:r w:rsidRPr="00B606BB">
        <w:rPr>
          <w:b/>
          <w:sz w:val="28"/>
          <w:szCs w:val="28"/>
        </w:rPr>
        <w:t>граттаж</w:t>
      </w:r>
      <w:proofErr w:type="spellEnd"/>
    </w:p>
    <w:p w:rsidR="004C113C"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линия, штрих, цвет.</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xml:space="preserve"> 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rsidR="004C113C" w:rsidRPr="00B606BB"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натирает свечой лист так, чтобы он весь был покрыт слоем воска. Затем лист закрашивается гуашью, смешанной с жидким мылом. После высыхания палочкой процарапывается рисунок. Далее возможно </w:t>
      </w:r>
      <w:proofErr w:type="spellStart"/>
      <w:r w:rsidRPr="00B606BB">
        <w:rPr>
          <w:sz w:val="28"/>
          <w:szCs w:val="28"/>
        </w:rPr>
        <w:t>дорисовывание</w:t>
      </w:r>
      <w:proofErr w:type="spellEnd"/>
      <w:r w:rsidRPr="00B606BB">
        <w:rPr>
          <w:sz w:val="28"/>
          <w:szCs w:val="28"/>
        </w:rPr>
        <w:t xml:space="preserve"> недостающих деталей гуашью.</w:t>
      </w:r>
    </w:p>
    <w:p w:rsidR="004C113C" w:rsidRPr="00B606BB" w:rsidRDefault="004C113C" w:rsidP="001901A5">
      <w:pPr>
        <w:pStyle w:val="a4"/>
        <w:numPr>
          <w:ilvl w:val="0"/>
          <w:numId w:val="3"/>
        </w:numPr>
        <w:spacing w:after="0"/>
        <w:rPr>
          <w:b/>
          <w:sz w:val="28"/>
          <w:szCs w:val="28"/>
        </w:rPr>
      </w:pPr>
      <w:r w:rsidRPr="00B606BB">
        <w:rPr>
          <w:b/>
          <w:sz w:val="28"/>
          <w:szCs w:val="28"/>
        </w:rPr>
        <w:t>Монотипия пейзажная</w:t>
      </w:r>
    </w:p>
    <w:p w:rsidR="001901A5" w:rsidRPr="00B606BB" w:rsidRDefault="004C113C" w:rsidP="0046607A">
      <w:pPr>
        <w:spacing w:after="0"/>
        <w:rPr>
          <w:sz w:val="28"/>
          <w:szCs w:val="28"/>
        </w:rPr>
      </w:pPr>
      <w:r w:rsidRPr="00B606BB">
        <w:rPr>
          <w:i/>
          <w:sz w:val="28"/>
          <w:szCs w:val="28"/>
        </w:rPr>
        <w:t>Средства выразительности:</w:t>
      </w:r>
      <w:r w:rsidRPr="00B606BB">
        <w:rPr>
          <w:sz w:val="28"/>
          <w:szCs w:val="28"/>
        </w:rPr>
        <w:t xml:space="preserve"> пятно, тон, вертикальная симметрия, изображение пространства в композиции.</w:t>
      </w:r>
    </w:p>
    <w:p w:rsidR="004C113C" w:rsidRPr="00B606BB" w:rsidRDefault="004C113C" w:rsidP="0046607A">
      <w:pPr>
        <w:spacing w:after="0"/>
        <w:rPr>
          <w:sz w:val="28"/>
          <w:szCs w:val="28"/>
        </w:rPr>
      </w:pPr>
      <w:r w:rsidRPr="00B606BB">
        <w:rPr>
          <w:i/>
          <w:sz w:val="28"/>
          <w:szCs w:val="28"/>
        </w:rPr>
        <w:t>Материалы</w:t>
      </w:r>
      <w:r w:rsidRPr="00B606BB">
        <w:rPr>
          <w:sz w:val="28"/>
          <w:szCs w:val="28"/>
        </w:rPr>
        <w:t>: бумага, кисти, гуашь либо акварель, влажная губка, кафельная плитка.</w:t>
      </w:r>
    </w:p>
    <w:p w:rsidR="008C762A" w:rsidRDefault="004C113C" w:rsidP="0046607A">
      <w:pPr>
        <w:spacing w:after="0"/>
        <w:rPr>
          <w:sz w:val="28"/>
          <w:szCs w:val="28"/>
        </w:rPr>
      </w:pPr>
      <w:r w:rsidRPr="00B606BB">
        <w:rPr>
          <w:i/>
          <w:sz w:val="28"/>
          <w:szCs w:val="28"/>
          <w:u w:val="single"/>
        </w:rPr>
        <w:t>Способ получения изображения:</w:t>
      </w:r>
      <w:r w:rsidRPr="00B606BB">
        <w:rPr>
          <w:sz w:val="28"/>
          <w:szCs w:val="28"/>
        </w:rPr>
        <w:t xml:space="preserve">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w:t>
      </w:r>
      <w:r w:rsidRPr="00B606BB">
        <w:rPr>
          <w:sz w:val="28"/>
          <w:szCs w:val="28"/>
        </w:rPr>
        <w:lastRenderedPageBreak/>
        <w:t xml:space="preserve">кафельную плитку. На </w:t>
      </w:r>
      <w:proofErr w:type="gramStart"/>
      <w:r w:rsidRPr="00B606BB">
        <w:rPr>
          <w:sz w:val="28"/>
          <w:szCs w:val="28"/>
        </w:rPr>
        <w:t>последнюю</w:t>
      </w:r>
      <w:proofErr w:type="gramEnd"/>
      <w:r w:rsidRPr="00B606BB">
        <w:rPr>
          <w:sz w:val="28"/>
          <w:szCs w:val="28"/>
        </w:rPr>
        <w:t xml:space="preserve"> наносится рисунок краской, затем она накрывается влажным листом бумаги. Пейзаж получается размытым.</w:t>
      </w:r>
    </w:p>
    <w:p w:rsidR="002920AF" w:rsidRDefault="00FA411D" w:rsidP="0046607A">
      <w:pPr>
        <w:spacing w:after="0"/>
        <w:rPr>
          <w:sz w:val="28"/>
          <w:szCs w:val="28"/>
        </w:rPr>
      </w:pPr>
      <w:r>
        <w:rPr>
          <w:noProof/>
          <w:sz w:val="28"/>
          <w:szCs w:val="28"/>
          <w:lang w:eastAsia="ru-RU"/>
        </w:rPr>
        <w:drawing>
          <wp:anchor distT="0" distB="0" distL="114300" distR="114300" simplePos="0" relativeHeight="251665408" behindDoc="1" locked="0" layoutInCell="1" allowOverlap="1" wp14:anchorId="1F57AB0B" wp14:editId="0149824B">
            <wp:simplePos x="0" y="0"/>
            <wp:positionH relativeFrom="column">
              <wp:posOffset>-1088390</wp:posOffset>
            </wp:positionH>
            <wp:positionV relativeFrom="paragraph">
              <wp:posOffset>-1255395</wp:posOffset>
            </wp:positionV>
            <wp:extent cx="7639050" cy="10756900"/>
            <wp:effectExtent l="0" t="0" r="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0" cy="10756900"/>
                    </a:xfrm>
                    <a:prstGeom prst="rect">
                      <a:avLst/>
                    </a:prstGeom>
                    <a:noFill/>
                  </pic:spPr>
                </pic:pic>
              </a:graphicData>
            </a:graphic>
            <wp14:sizeRelH relativeFrom="page">
              <wp14:pctWidth>0</wp14:pctWidth>
            </wp14:sizeRelH>
            <wp14:sizeRelV relativeFrom="page">
              <wp14:pctHeight>0</wp14:pctHeight>
            </wp14:sizeRelV>
          </wp:anchor>
        </w:drawing>
      </w:r>
    </w:p>
    <w:p w:rsidR="002920AF" w:rsidRDefault="002920AF" w:rsidP="0046607A">
      <w:pPr>
        <w:spacing w:after="0"/>
        <w:rPr>
          <w:sz w:val="28"/>
          <w:szCs w:val="28"/>
        </w:rPr>
      </w:pPr>
    </w:p>
    <w:p w:rsidR="002920AF" w:rsidRDefault="002920AF" w:rsidP="0046607A">
      <w:pPr>
        <w:spacing w:after="0"/>
        <w:rPr>
          <w:sz w:val="28"/>
          <w:szCs w:val="28"/>
        </w:rPr>
      </w:pPr>
    </w:p>
    <w:p w:rsidR="002920AF" w:rsidRPr="00B606BB" w:rsidRDefault="002920AF" w:rsidP="0046607A">
      <w:pPr>
        <w:spacing w:after="0"/>
        <w:rPr>
          <w:sz w:val="28"/>
          <w:szCs w:val="28"/>
        </w:rPr>
      </w:pPr>
    </w:p>
    <w:p w:rsidR="004C113C" w:rsidRDefault="004C113C" w:rsidP="004C113C">
      <w:pPr>
        <w:spacing w:after="0"/>
      </w:pPr>
    </w:p>
    <w:tbl>
      <w:tblPr>
        <w:tblStyle w:val="a5"/>
        <w:tblW w:w="0" w:type="auto"/>
        <w:tblInd w:w="-601" w:type="dxa"/>
        <w:tblLook w:val="04A0" w:firstRow="1" w:lastRow="0" w:firstColumn="1" w:lastColumn="0" w:noHBand="0" w:noVBand="1"/>
      </w:tblPr>
      <w:tblGrid>
        <w:gridCol w:w="1953"/>
        <w:gridCol w:w="2122"/>
        <w:gridCol w:w="3178"/>
        <w:gridCol w:w="2919"/>
      </w:tblGrid>
      <w:tr w:rsidR="004C113C" w:rsidTr="002920AF">
        <w:tc>
          <w:tcPr>
            <w:tcW w:w="1953" w:type="dxa"/>
          </w:tcPr>
          <w:p w:rsidR="004C113C" w:rsidRPr="0046607A" w:rsidRDefault="004C113C" w:rsidP="004C113C">
            <w:pPr>
              <w:jc w:val="center"/>
              <w:rPr>
                <w:rFonts w:ascii="Times New Roman" w:hAnsi="Times New Roman" w:cs="Times New Roman"/>
                <w:b/>
                <w:sz w:val="28"/>
                <w:szCs w:val="28"/>
              </w:rPr>
            </w:pPr>
            <w:r w:rsidRPr="0046607A">
              <w:rPr>
                <w:rFonts w:ascii="Times New Roman" w:hAnsi="Times New Roman" w:cs="Times New Roman"/>
                <w:b/>
                <w:sz w:val="28"/>
                <w:szCs w:val="28"/>
              </w:rPr>
              <w:t>Месяц</w:t>
            </w:r>
          </w:p>
        </w:tc>
        <w:tc>
          <w:tcPr>
            <w:tcW w:w="2122" w:type="dxa"/>
          </w:tcPr>
          <w:p w:rsidR="004C113C" w:rsidRPr="0046607A" w:rsidRDefault="004C113C" w:rsidP="004C113C">
            <w:pPr>
              <w:jc w:val="center"/>
              <w:rPr>
                <w:rFonts w:ascii="Times New Roman" w:hAnsi="Times New Roman" w:cs="Times New Roman"/>
                <w:b/>
                <w:sz w:val="28"/>
                <w:szCs w:val="28"/>
              </w:rPr>
            </w:pPr>
            <w:r w:rsidRPr="0046607A">
              <w:rPr>
                <w:rFonts w:ascii="Times New Roman" w:hAnsi="Times New Roman" w:cs="Times New Roman"/>
                <w:b/>
                <w:sz w:val="28"/>
                <w:szCs w:val="28"/>
              </w:rPr>
              <w:t>Тема</w:t>
            </w:r>
          </w:p>
        </w:tc>
        <w:tc>
          <w:tcPr>
            <w:tcW w:w="3178" w:type="dxa"/>
          </w:tcPr>
          <w:p w:rsidR="004C113C" w:rsidRPr="0046607A" w:rsidRDefault="004C113C" w:rsidP="004C113C">
            <w:pPr>
              <w:jc w:val="center"/>
              <w:rPr>
                <w:rFonts w:ascii="Times New Roman" w:hAnsi="Times New Roman" w:cs="Times New Roman"/>
                <w:b/>
                <w:sz w:val="28"/>
                <w:szCs w:val="28"/>
              </w:rPr>
            </w:pPr>
            <w:r w:rsidRPr="0046607A">
              <w:rPr>
                <w:rFonts w:ascii="Times New Roman" w:hAnsi="Times New Roman" w:cs="Times New Roman"/>
                <w:b/>
                <w:sz w:val="28"/>
                <w:szCs w:val="28"/>
              </w:rPr>
              <w:t>Программное содержание</w:t>
            </w:r>
          </w:p>
        </w:tc>
        <w:tc>
          <w:tcPr>
            <w:tcW w:w="2919" w:type="dxa"/>
          </w:tcPr>
          <w:p w:rsidR="004C113C" w:rsidRPr="0046607A" w:rsidRDefault="004C113C" w:rsidP="004C113C">
            <w:pPr>
              <w:jc w:val="center"/>
              <w:rPr>
                <w:rFonts w:ascii="Times New Roman" w:hAnsi="Times New Roman" w:cs="Times New Roman"/>
                <w:b/>
                <w:sz w:val="28"/>
                <w:szCs w:val="28"/>
              </w:rPr>
            </w:pPr>
            <w:r w:rsidRPr="0046607A">
              <w:rPr>
                <w:rFonts w:ascii="Times New Roman" w:hAnsi="Times New Roman" w:cs="Times New Roman"/>
                <w:b/>
                <w:sz w:val="28"/>
                <w:szCs w:val="28"/>
              </w:rPr>
              <w:t>Вид работы</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Сентябрь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«Воспоминание о лете».</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Напомнить детям технику «</w:t>
            </w:r>
            <w:proofErr w:type="spellStart"/>
            <w:r w:rsidRPr="0046607A">
              <w:rPr>
                <w:rFonts w:ascii="Times New Roman" w:hAnsi="Times New Roman" w:cs="Times New Roman"/>
                <w:sz w:val="28"/>
                <w:szCs w:val="28"/>
              </w:rPr>
              <w:t>примакивание</w:t>
            </w:r>
            <w:proofErr w:type="spellEnd"/>
            <w:r w:rsidRPr="0046607A">
              <w:rPr>
                <w:rFonts w:ascii="Times New Roman" w:hAnsi="Times New Roman" w:cs="Times New Roman"/>
                <w:sz w:val="28"/>
                <w:szCs w:val="28"/>
              </w:rPr>
              <w:t xml:space="preserve"> кистью». Усложнение работы путем набирание на кисть двух контрастных красок. Учить детей с помощью </w:t>
            </w:r>
            <w:proofErr w:type="spellStart"/>
            <w:r w:rsidRPr="0046607A">
              <w:rPr>
                <w:rFonts w:ascii="Times New Roman" w:hAnsi="Times New Roman" w:cs="Times New Roman"/>
                <w:sz w:val="28"/>
                <w:szCs w:val="28"/>
              </w:rPr>
              <w:t>примакивания</w:t>
            </w:r>
            <w:proofErr w:type="spellEnd"/>
            <w:r w:rsidRPr="0046607A">
              <w:rPr>
                <w:rFonts w:ascii="Times New Roman" w:hAnsi="Times New Roman" w:cs="Times New Roman"/>
                <w:sz w:val="28"/>
                <w:szCs w:val="28"/>
              </w:rPr>
              <w:t xml:space="preserve"> кистью создавать какое-либо изображение.</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w:t>
            </w:r>
            <w:proofErr w:type="spellStart"/>
            <w:r w:rsidRPr="0046607A">
              <w:rPr>
                <w:rFonts w:ascii="Times New Roman" w:hAnsi="Times New Roman" w:cs="Times New Roman"/>
                <w:sz w:val="28"/>
                <w:szCs w:val="28"/>
              </w:rPr>
              <w:t>примакивание</w:t>
            </w:r>
            <w:proofErr w:type="spellEnd"/>
            <w:r w:rsidRPr="0046607A">
              <w:rPr>
                <w:rFonts w:ascii="Times New Roman" w:hAnsi="Times New Roman" w:cs="Times New Roman"/>
                <w:sz w:val="28"/>
                <w:szCs w:val="28"/>
              </w:rPr>
              <w:t xml:space="preserve"> кистью» в усложнённом виде.</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Сентябрь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По замыслу</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 xml:space="preserve">Развивать у детей видение художественного образа и замысла будущей картины. Учить создавать изображения путем использования различных </w:t>
            </w:r>
            <w:proofErr w:type="gramStart"/>
            <w:r w:rsidRPr="0046607A">
              <w:rPr>
                <w:rFonts w:ascii="Times New Roman" w:hAnsi="Times New Roman" w:cs="Times New Roman"/>
                <w:sz w:val="28"/>
                <w:szCs w:val="28"/>
              </w:rPr>
              <w:t>предметов</w:t>
            </w:r>
            <w:proofErr w:type="gramEnd"/>
            <w:r w:rsidRPr="0046607A">
              <w:rPr>
                <w:rFonts w:ascii="Times New Roman" w:hAnsi="Times New Roman" w:cs="Times New Roman"/>
                <w:sz w:val="28"/>
                <w:szCs w:val="28"/>
              </w:rPr>
              <w:t xml:space="preserve"> не боясь экспериментировать.</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«отпечатывание различными предметами», путем экспериментирования.</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Сентябрь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«Вишневый сад»</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 xml:space="preserve">Продолжить учить детей делать «оттиск листьями», создавать законченный вид изображению, путем </w:t>
            </w:r>
            <w:proofErr w:type="spellStart"/>
            <w:r w:rsidRPr="0046607A">
              <w:rPr>
                <w:rFonts w:ascii="Times New Roman" w:hAnsi="Times New Roman" w:cs="Times New Roman"/>
                <w:sz w:val="28"/>
                <w:szCs w:val="28"/>
              </w:rPr>
              <w:t>дорисовывания</w:t>
            </w:r>
            <w:proofErr w:type="spellEnd"/>
            <w:r w:rsidRPr="0046607A">
              <w:rPr>
                <w:rFonts w:ascii="Times New Roman" w:hAnsi="Times New Roman" w:cs="Times New Roman"/>
                <w:sz w:val="28"/>
                <w:szCs w:val="28"/>
              </w:rPr>
              <w:t xml:space="preserve"> отдельных элементов, кистью. Развивать чувства композиции, цветовое восприятие.</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«оттиск листьями» в усложнённом виде.</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Сентябрь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«Пейзаж»</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Закрепить знания детей о пейзаже как жанре изобразительного искусства.</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 xml:space="preserve">Продолжать знакомить с нетрадиционной техникой изображения пейзажа — монотипией, показать ее изобразительные особенности, закрепить понятие о симметрии. Подвести детей к тому, </w:t>
            </w:r>
            <w:r w:rsidR="002920AF">
              <w:rPr>
                <w:noProof/>
                <w:sz w:val="28"/>
                <w:szCs w:val="28"/>
                <w:lang w:eastAsia="ru-RU"/>
              </w:rPr>
              <w:drawing>
                <wp:anchor distT="0" distB="0" distL="114300" distR="114300" simplePos="0" relativeHeight="251666432" behindDoc="1" locked="0" layoutInCell="1" allowOverlap="1" wp14:anchorId="1FEA16F0" wp14:editId="727EA8E3">
                  <wp:simplePos x="0" y="0"/>
                  <wp:positionH relativeFrom="column">
                    <wp:posOffset>-3333750</wp:posOffset>
                  </wp:positionH>
                  <wp:positionV relativeFrom="paragraph">
                    <wp:posOffset>-735965</wp:posOffset>
                  </wp:positionV>
                  <wp:extent cx="7639050" cy="10757372"/>
                  <wp:effectExtent l="0" t="0" r="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0" cy="10757372"/>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что пейзаж можно рисовать не только с натуры, а придумать его самому. Развивать умения детей создавать композицию, самостоятельно подбирать цветовую гамму в соответствии с придуманным сюжетом.</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 xml:space="preserve">Продолжать знакомится с техникой рисования – монотипия </w:t>
            </w:r>
            <w:r w:rsidRPr="0046607A">
              <w:rPr>
                <w:rFonts w:ascii="Times New Roman" w:hAnsi="Times New Roman" w:cs="Times New Roman"/>
                <w:sz w:val="28"/>
                <w:szCs w:val="28"/>
              </w:rPr>
              <w:lastRenderedPageBreak/>
              <w:t>(пейзажная).</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Октябрь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«Осенний букет»</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нетрадиционной техникой рисования «</w:t>
            </w:r>
            <w:proofErr w:type="spellStart"/>
            <w:r w:rsidRPr="0046607A">
              <w:rPr>
                <w:rFonts w:ascii="Times New Roman" w:hAnsi="Times New Roman" w:cs="Times New Roman"/>
                <w:sz w:val="28"/>
                <w:szCs w:val="28"/>
              </w:rPr>
              <w:t>набрызг</w:t>
            </w:r>
            <w:proofErr w:type="spellEnd"/>
            <w:r w:rsidRPr="0046607A">
              <w:rPr>
                <w:rFonts w:ascii="Times New Roman" w:hAnsi="Times New Roman" w:cs="Times New Roman"/>
                <w:sz w:val="28"/>
                <w:szCs w:val="28"/>
              </w:rPr>
              <w:t xml:space="preserve">». Усложнение работы за счет наложения </w:t>
            </w:r>
            <w:proofErr w:type="spellStart"/>
            <w:r w:rsidRPr="0046607A">
              <w:rPr>
                <w:rFonts w:ascii="Times New Roman" w:hAnsi="Times New Roman" w:cs="Times New Roman"/>
                <w:sz w:val="28"/>
                <w:szCs w:val="28"/>
              </w:rPr>
              <w:t>набрызга</w:t>
            </w:r>
            <w:proofErr w:type="spellEnd"/>
            <w:r w:rsidRPr="0046607A">
              <w:rPr>
                <w:rFonts w:ascii="Times New Roman" w:hAnsi="Times New Roman" w:cs="Times New Roman"/>
                <w:sz w:val="28"/>
                <w:szCs w:val="28"/>
              </w:rPr>
              <w:t xml:space="preserve"> </w:t>
            </w:r>
            <w:proofErr w:type="gramStart"/>
            <w:r w:rsidRPr="0046607A">
              <w:rPr>
                <w:rFonts w:ascii="Times New Roman" w:hAnsi="Times New Roman" w:cs="Times New Roman"/>
                <w:sz w:val="28"/>
                <w:szCs w:val="28"/>
              </w:rPr>
              <w:t>друг</w:t>
            </w:r>
            <w:proofErr w:type="gramEnd"/>
            <w:r w:rsidRPr="0046607A">
              <w:rPr>
                <w:rFonts w:ascii="Times New Roman" w:hAnsi="Times New Roman" w:cs="Times New Roman"/>
                <w:sz w:val="28"/>
                <w:szCs w:val="28"/>
              </w:rPr>
              <w:t xml:space="preserve"> на друга используя разные оттенки цвета. Развивать у детей внимание, мышление, цветовое восприятие. Воспитывать аккуратность при работе.</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w:t>
            </w:r>
            <w:proofErr w:type="spellStart"/>
            <w:r w:rsidRPr="0046607A">
              <w:rPr>
                <w:rFonts w:ascii="Times New Roman" w:hAnsi="Times New Roman" w:cs="Times New Roman"/>
                <w:sz w:val="28"/>
                <w:szCs w:val="28"/>
              </w:rPr>
              <w:t>набрызг</w:t>
            </w:r>
            <w:proofErr w:type="spellEnd"/>
            <w:r w:rsidRPr="0046607A">
              <w:rPr>
                <w:rFonts w:ascii="Times New Roman" w:hAnsi="Times New Roman" w:cs="Times New Roman"/>
                <w:sz w:val="28"/>
                <w:szCs w:val="28"/>
              </w:rPr>
              <w:t xml:space="preserve"> </w:t>
            </w:r>
            <w:proofErr w:type="gramStart"/>
            <w:r w:rsidRPr="0046607A">
              <w:rPr>
                <w:rFonts w:ascii="Times New Roman" w:hAnsi="Times New Roman" w:cs="Times New Roman"/>
                <w:sz w:val="28"/>
                <w:szCs w:val="28"/>
              </w:rPr>
              <w:t>многослойный</w:t>
            </w:r>
            <w:proofErr w:type="gramEnd"/>
            <w:r w:rsidRPr="0046607A">
              <w:rPr>
                <w:rFonts w:ascii="Times New Roman" w:hAnsi="Times New Roman" w:cs="Times New Roman"/>
                <w:sz w:val="28"/>
                <w:szCs w:val="28"/>
              </w:rPr>
              <w:t>».</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Октябрь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«Синичка на ветке»</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Учить детей самостоятельно отображать образ синички сидящей на ветки, используя простой карандаш. Продолжать знакомить с техникой «пуантилизм». Развивать чувство композиции, цветовое восприятие.</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«пуантилизм»</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Октябрь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«Мой поселок»</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 xml:space="preserve">Познакомить детей с новой техникой, рисование кусочками картона. Учить рисовать полосками картона, составлять </w:t>
            </w:r>
            <w:proofErr w:type="spellStart"/>
            <w:r w:rsidRPr="0046607A">
              <w:rPr>
                <w:rFonts w:ascii="Times New Roman" w:hAnsi="Times New Roman" w:cs="Times New Roman"/>
                <w:sz w:val="28"/>
                <w:szCs w:val="28"/>
              </w:rPr>
              <w:t>законченый</w:t>
            </w:r>
            <w:proofErr w:type="spellEnd"/>
            <w:r w:rsidRPr="0046607A">
              <w:rPr>
                <w:rFonts w:ascii="Times New Roman" w:hAnsi="Times New Roman" w:cs="Times New Roman"/>
                <w:sz w:val="28"/>
                <w:szCs w:val="28"/>
              </w:rPr>
              <w:t xml:space="preserve"> сюжет; закрепить умение набирать краску на картон и изображать </w:t>
            </w:r>
            <w:r w:rsidR="002920AF">
              <w:rPr>
                <w:i/>
                <w:noProof/>
                <w:sz w:val="28"/>
                <w:szCs w:val="28"/>
                <w:lang w:eastAsia="ru-RU"/>
              </w:rPr>
              <w:drawing>
                <wp:anchor distT="0" distB="0" distL="114300" distR="114300" simplePos="0" relativeHeight="251667456" behindDoc="1" locked="0" layoutInCell="1" allowOverlap="1" wp14:anchorId="00220A0D" wp14:editId="34E83252">
                  <wp:simplePos x="0" y="0"/>
                  <wp:positionH relativeFrom="column">
                    <wp:posOffset>-3343275</wp:posOffset>
                  </wp:positionH>
                  <wp:positionV relativeFrom="paragraph">
                    <wp:posOffset>-755015</wp:posOffset>
                  </wp:positionV>
                  <wp:extent cx="7655529" cy="10753725"/>
                  <wp:effectExtent l="0" t="0" r="317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5529" cy="10753725"/>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предметы. Развивать чувства композиции.</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рисования кусочками картона.</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Октябрь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«Сказочная рыбка»</w:t>
            </w:r>
          </w:p>
        </w:tc>
        <w:tc>
          <w:tcPr>
            <w:tcW w:w="3178" w:type="dxa"/>
          </w:tcPr>
          <w:p w:rsidR="00FA411D" w:rsidRDefault="00FA411D" w:rsidP="004C113C">
            <w:pPr>
              <w:rPr>
                <w:rFonts w:ascii="Times New Roman" w:hAnsi="Times New Roman" w:cs="Times New Roman"/>
                <w:sz w:val="28"/>
                <w:szCs w:val="28"/>
              </w:rPr>
            </w:pPr>
          </w:p>
          <w:p w:rsidR="004C113C" w:rsidRPr="0046607A" w:rsidRDefault="004C113C" w:rsidP="004C113C">
            <w:pPr>
              <w:rPr>
                <w:rFonts w:ascii="Times New Roman" w:hAnsi="Times New Roman" w:cs="Times New Roman"/>
                <w:sz w:val="28"/>
                <w:szCs w:val="28"/>
              </w:rPr>
            </w:pPr>
            <w:bookmarkStart w:id="0" w:name="_GoBack"/>
            <w:bookmarkEnd w:id="0"/>
            <w:r w:rsidRPr="0046607A">
              <w:rPr>
                <w:rFonts w:ascii="Times New Roman" w:hAnsi="Times New Roman" w:cs="Times New Roman"/>
                <w:sz w:val="28"/>
                <w:szCs w:val="28"/>
              </w:rPr>
              <w:t>Познакомить детей с новой техникой создания изображений - «мозаика». Учить детей самостоятельно отображать образ рыбки, используя простой карандаш. Далее используя кусочки цветной бумаги и клей, учить создавать мозаичную композицию. Воспитывать аккуратность при работе.</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«мозаика».</w:t>
            </w:r>
          </w:p>
        </w:tc>
      </w:tr>
      <w:tr w:rsidR="004C113C" w:rsidTr="002920AF">
        <w:tc>
          <w:tcPr>
            <w:tcW w:w="1953"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Ноябрь</w:t>
            </w:r>
          </w:p>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«Пингвины в Артике»</w:t>
            </w:r>
          </w:p>
        </w:tc>
        <w:tc>
          <w:tcPr>
            <w:tcW w:w="3178"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Познакомить детей с новой техникой – «тампонирование». Учить, наиболее выразительно, отображать в рисунке облик птиц. Умение применять в одной работе разные техники. Познакомить с пингвинами, средой их обитания. Развивать воображение, творчество.</w:t>
            </w:r>
          </w:p>
        </w:tc>
        <w:tc>
          <w:tcPr>
            <w:tcW w:w="2919" w:type="dxa"/>
          </w:tcPr>
          <w:p w:rsidR="004C113C" w:rsidRPr="0046607A" w:rsidRDefault="004C113C"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«тампонирование».</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Ноябрь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«Северное сияние»</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техникой «</w:t>
            </w:r>
            <w:proofErr w:type="spellStart"/>
            <w:r w:rsidRPr="0046607A">
              <w:rPr>
                <w:rFonts w:ascii="Times New Roman" w:hAnsi="Times New Roman" w:cs="Times New Roman"/>
                <w:sz w:val="28"/>
                <w:szCs w:val="28"/>
              </w:rPr>
              <w:t>ниткография</w:t>
            </w:r>
            <w:proofErr w:type="spellEnd"/>
            <w:r w:rsidRPr="0046607A">
              <w:rPr>
                <w:rFonts w:ascii="Times New Roman" w:hAnsi="Times New Roman" w:cs="Times New Roman"/>
                <w:sz w:val="28"/>
                <w:szCs w:val="28"/>
              </w:rPr>
              <w:t xml:space="preserve">». </w:t>
            </w:r>
            <w:r w:rsidR="00FA411D">
              <w:rPr>
                <w:noProof/>
                <w:sz w:val="28"/>
                <w:szCs w:val="28"/>
                <w:lang w:eastAsia="ru-RU"/>
              </w:rPr>
              <w:lastRenderedPageBreak/>
              <w:drawing>
                <wp:anchor distT="0" distB="0" distL="114300" distR="114300" simplePos="0" relativeHeight="251668480" behindDoc="1" locked="0" layoutInCell="1" allowOverlap="1" wp14:anchorId="4ADF43F7" wp14:editId="723F2A3A">
                  <wp:simplePos x="0" y="0"/>
                  <wp:positionH relativeFrom="column">
                    <wp:posOffset>-3286125</wp:posOffset>
                  </wp:positionH>
                  <wp:positionV relativeFrom="paragraph">
                    <wp:posOffset>-737870</wp:posOffset>
                  </wp:positionV>
                  <wp:extent cx="7583805" cy="1076007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Развивать цветовое восприятие, умение подбирать для своей композиции соответствующие цветовые сочетания, развивать фантазию, творческое мышление.</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Продолжать знакомить с техникой «</w:t>
            </w:r>
            <w:proofErr w:type="spellStart"/>
            <w:r w:rsidRPr="0046607A">
              <w:rPr>
                <w:rFonts w:ascii="Times New Roman" w:hAnsi="Times New Roman" w:cs="Times New Roman"/>
                <w:sz w:val="28"/>
                <w:szCs w:val="28"/>
              </w:rPr>
              <w:t>ниткография</w:t>
            </w:r>
            <w:proofErr w:type="spellEnd"/>
            <w:r w:rsidRPr="0046607A">
              <w:rPr>
                <w:rFonts w:ascii="Times New Roman" w:hAnsi="Times New Roman" w:cs="Times New Roman"/>
                <w:sz w:val="28"/>
                <w:szCs w:val="28"/>
              </w:rPr>
              <w:t>».</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lastRenderedPageBreak/>
              <w:t>Ноябрь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«Зимние цветы»</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Совершенствования двух техник - «</w:t>
            </w:r>
            <w:proofErr w:type="spellStart"/>
            <w:r w:rsidRPr="0046607A">
              <w:rPr>
                <w:rFonts w:ascii="Times New Roman" w:hAnsi="Times New Roman" w:cs="Times New Roman"/>
                <w:sz w:val="28"/>
                <w:szCs w:val="28"/>
              </w:rPr>
              <w:t>примакивание</w:t>
            </w:r>
            <w:proofErr w:type="spellEnd"/>
            <w:r w:rsidRPr="0046607A">
              <w:rPr>
                <w:rFonts w:ascii="Times New Roman" w:hAnsi="Times New Roman" w:cs="Times New Roman"/>
                <w:sz w:val="28"/>
                <w:szCs w:val="28"/>
              </w:rPr>
              <w:t xml:space="preserve"> кистью», и рисование ватными палочками. Учить создавать </w:t>
            </w:r>
            <w:proofErr w:type="gramStart"/>
            <w:r w:rsidRPr="0046607A">
              <w:rPr>
                <w:rFonts w:ascii="Times New Roman" w:hAnsi="Times New Roman" w:cs="Times New Roman"/>
                <w:sz w:val="28"/>
                <w:szCs w:val="28"/>
              </w:rPr>
              <w:t>рисунок</w:t>
            </w:r>
            <w:proofErr w:type="gramEnd"/>
            <w:r w:rsidRPr="0046607A">
              <w:rPr>
                <w:rFonts w:ascii="Times New Roman" w:hAnsi="Times New Roman" w:cs="Times New Roman"/>
                <w:sz w:val="28"/>
                <w:szCs w:val="28"/>
              </w:rPr>
              <w:t xml:space="preserve"> пользуясь ощущениями от просматриваемых картин. Закреплять умение пользоваться знакомыми видами техники, для создания изображения, развивать цветовое восприятие, чувство композиции.</w:t>
            </w:r>
            <w:r w:rsidRPr="0046607A">
              <w:rPr>
                <w:rFonts w:ascii="Times New Roman" w:hAnsi="Times New Roman" w:cs="Times New Roman"/>
                <w:sz w:val="28"/>
                <w:szCs w:val="28"/>
              </w:rPr>
              <w:tab/>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Совершенствование техник «</w:t>
            </w:r>
            <w:proofErr w:type="spellStart"/>
            <w:r w:rsidRPr="0046607A">
              <w:rPr>
                <w:rFonts w:ascii="Times New Roman" w:hAnsi="Times New Roman" w:cs="Times New Roman"/>
                <w:sz w:val="28"/>
                <w:szCs w:val="28"/>
              </w:rPr>
              <w:t>пиримакивание</w:t>
            </w:r>
            <w:proofErr w:type="spellEnd"/>
            <w:r w:rsidRPr="0046607A">
              <w:rPr>
                <w:rFonts w:ascii="Times New Roman" w:hAnsi="Times New Roman" w:cs="Times New Roman"/>
                <w:sz w:val="28"/>
                <w:szCs w:val="28"/>
              </w:rPr>
              <w:t xml:space="preserve"> кистью», рисование ватными палочками.</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Декабрь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«Снежинка»</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Познакомить детей с новой техникой рисования – «</w:t>
            </w:r>
            <w:proofErr w:type="spellStart"/>
            <w:r w:rsidRPr="0046607A">
              <w:rPr>
                <w:rFonts w:ascii="Times New Roman" w:hAnsi="Times New Roman" w:cs="Times New Roman"/>
                <w:sz w:val="28"/>
                <w:szCs w:val="28"/>
              </w:rPr>
              <w:t>граттаж</w:t>
            </w:r>
            <w:proofErr w:type="spellEnd"/>
            <w:r w:rsidRPr="0046607A">
              <w:rPr>
                <w:rFonts w:ascii="Times New Roman" w:hAnsi="Times New Roman" w:cs="Times New Roman"/>
                <w:sz w:val="28"/>
                <w:szCs w:val="28"/>
              </w:rPr>
              <w:t>». Упражнять в использовании таких средств выразительности, как линия, штрих. Продолжать развивать фантазию и воображение детей.</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w:t>
            </w:r>
            <w:proofErr w:type="spellStart"/>
            <w:r w:rsidRPr="0046607A">
              <w:rPr>
                <w:rFonts w:ascii="Times New Roman" w:hAnsi="Times New Roman" w:cs="Times New Roman"/>
                <w:sz w:val="28"/>
                <w:szCs w:val="28"/>
              </w:rPr>
              <w:t>граттаж</w:t>
            </w:r>
            <w:proofErr w:type="spellEnd"/>
            <w:r w:rsidRPr="0046607A">
              <w:rPr>
                <w:rFonts w:ascii="Times New Roman" w:hAnsi="Times New Roman" w:cs="Times New Roman"/>
                <w:sz w:val="28"/>
                <w:szCs w:val="28"/>
              </w:rPr>
              <w:t>».</w:t>
            </w:r>
          </w:p>
        </w:tc>
      </w:tr>
      <w:tr w:rsidR="004C113C" w:rsidTr="002920AF">
        <w:tc>
          <w:tcPr>
            <w:tcW w:w="1953"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Декабрь</w:t>
            </w:r>
          </w:p>
          <w:p w:rsidR="005E3C04"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«Мастерская Деда Мороза»</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(Делаем заготовки новогодних шаров)</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техникой монотипия. Воспитывать интерес к творчеству. Способствовать развитию - творческого воображения, мышления, художественн</w:t>
            </w:r>
            <w:proofErr w:type="gramStart"/>
            <w:r w:rsidRPr="0046607A">
              <w:rPr>
                <w:rFonts w:ascii="Times New Roman" w:hAnsi="Times New Roman" w:cs="Times New Roman"/>
                <w:sz w:val="28"/>
                <w:szCs w:val="28"/>
              </w:rPr>
              <w:t>о-</w:t>
            </w:r>
            <w:proofErr w:type="gramEnd"/>
            <w:r w:rsidR="00FA411D">
              <w:rPr>
                <w:noProof/>
                <w:lang w:eastAsia="ru-RU"/>
              </w:rPr>
              <w:lastRenderedPageBreak/>
              <w:drawing>
                <wp:anchor distT="0" distB="0" distL="114300" distR="114300" simplePos="0" relativeHeight="251669504" behindDoc="1" locked="0" layoutInCell="1" allowOverlap="1" wp14:anchorId="7C43E88E" wp14:editId="543D8898">
                  <wp:simplePos x="0" y="0"/>
                  <wp:positionH relativeFrom="column">
                    <wp:posOffset>-3314700</wp:posOffset>
                  </wp:positionH>
                  <wp:positionV relativeFrom="paragraph">
                    <wp:posOffset>-763905</wp:posOffset>
                  </wp:positionV>
                  <wp:extent cx="7583805" cy="10760075"/>
                  <wp:effectExtent l="0" t="0" r="0" b="31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эстетических навыков, мелкой моторики, глазомера, внимания.</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Продолжать знакомить с техникой «монотипия». (Заготовки для бедующего коллажа)</w:t>
            </w:r>
          </w:p>
        </w:tc>
      </w:tr>
      <w:tr w:rsidR="004C113C" w:rsidTr="002920AF">
        <w:tc>
          <w:tcPr>
            <w:tcW w:w="1953"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 xml:space="preserve">Декабрь </w:t>
            </w:r>
          </w:p>
          <w:p w:rsidR="005E3C04"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«Мастерская Деда Мороза»</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Рисуем фон для завершения работы. Соединяем фон и заготовки новогодних шаров. Учить создавать целостность композиции.</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«коллаж».</w:t>
            </w:r>
          </w:p>
        </w:tc>
      </w:tr>
      <w:tr w:rsidR="004C113C" w:rsidTr="002920AF">
        <w:tc>
          <w:tcPr>
            <w:tcW w:w="1953" w:type="dxa"/>
          </w:tcPr>
          <w:p w:rsidR="005E3C04"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 xml:space="preserve">Январь </w:t>
            </w:r>
          </w:p>
          <w:p w:rsidR="005E3C04"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«Зимний пейзаж»</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Учить детей пользоваться новой техникой для создания фона используя целлофановый пакет. Закреплять умение самостоятельно выбирать сюжет для законченности изображения и целостности композиции. Развивать воображение и творчество.</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Освоение новой техники рисования – отпечаток целлофановым пакетом.</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Январь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(3неделя)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«Мишка на севере»</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 xml:space="preserve">Продолжать совершенствовать технику «пуантилизм». Учить рисовать гуашью с помощью ватной палочки, смешивать краски и получать различные оттенки цвета. Развивать чувство </w:t>
            </w:r>
            <w:proofErr w:type="gramStart"/>
            <w:r w:rsidRPr="0046607A">
              <w:rPr>
                <w:rFonts w:ascii="Times New Roman" w:hAnsi="Times New Roman" w:cs="Times New Roman"/>
                <w:sz w:val="28"/>
                <w:szCs w:val="28"/>
              </w:rPr>
              <w:t>прекрасного</w:t>
            </w:r>
            <w:proofErr w:type="gramEnd"/>
            <w:r w:rsidRPr="0046607A">
              <w:rPr>
                <w:rFonts w:ascii="Times New Roman" w:hAnsi="Times New Roman" w:cs="Times New Roman"/>
                <w:sz w:val="28"/>
                <w:szCs w:val="28"/>
              </w:rPr>
              <w:t>.</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Совершенствование техники «пуантилизм».</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Январь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«Зимнее дерево»</w:t>
            </w:r>
          </w:p>
        </w:tc>
        <w:tc>
          <w:tcPr>
            <w:tcW w:w="3178" w:type="dxa"/>
          </w:tcPr>
          <w:p w:rsidR="005E3C04" w:rsidRPr="0046607A" w:rsidRDefault="005E3C04" w:rsidP="005E3C04">
            <w:pPr>
              <w:rPr>
                <w:rFonts w:ascii="Times New Roman" w:hAnsi="Times New Roman" w:cs="Times New Roman"/>
                <w:sz w:val="28"/>
                <w:szCs w:val="28"/>
              </w:rPr>
            </w:pPr>
            <w:proofErr w:type="spellStart"/>
            <w:r w:rsidRPr="0046607A">
              <w:rPr>
                <w:rFonts w:ascii="Times New Roman" w:hAnsi="Times New Roman" w:cs="Times New Roman"/>
                <w:sz w:val="28"/>
                <w:szCs w:val="28"/>
              </w:rPr>
              <w:t>Прродолжать</w:t>
            </w:r>
            <w:proofErr w:type="spellEnd"/>
            <w:r w:rsidRPr="0046607A">
              <w:rPr>
                <w:rFonts w:ascii="Times New Roman" w:hAnsi="Times New Roman" w:cs="Times New Roman"/>
                <w:sz w:val="28"/>
                <w:szCs w:val="28"/>
              </w:rPr>
              <w:t xml:space="preserve"> знакомить с техникой оформления изображения: присыпание солью по мокрой краске для создания объемности изображения.</w:t>
            </w:r>
          </w:p>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Продолжать развивать фантазию и воображение детей.</w:t>
            </w:r>
          </w:p>
          <w:p w:rsidR="005E3C04" w:rsidRPr="0046607A" w:rsidRDefault="005E3C04" w:rsidP="005E3C04">
            <w:pPr>
              <w:rPr>
                <w:rFonts w:ascii="Times New Roman" w:hAnsi="Times New Roman" w:cs="Times New Roman"/>
                <w:sz w:val="28"/>
                <w:szCs w:val="28"/>
              </w:rPr>
            </w:pPr>
          </w:p>
          <w:p w:rsidR="004C113C" w:rsidRPr="0046607A" w:rsidRDefault="00FA411D" w:rsidP="005E3C04">
            <w:pPr>
              <w:rPr>
                <w:rFonts w:ascii="Times New Roman" w:hAnsi="Times New Roman" w:cs="Times New Roman"/>
                <w:sz w:val="28"/>
                <w:szCs w:val="28"/>
              </w:rPr>
            </w:pPr>
            <w:r>
              <w:rPr>
                <w:noProof/>
                <w:lang w:eastAsia="ru-RU"/>
              </w:rPr>
              <w:lastRenderedPageBreak/>
              <w:drawing>
                <wp:anchor distT="0" distB="0" distL="114300" distR="114300" simplePos="0" relativeHeight="251671552" behindDoc="1" locked="0" layoutInCell="1" allowOverlap="1" wp14:anchorId="57AE168B" wp14:editId="4CA3BED8">
                  <wp:simplePos x="0" y="0"/>
                  <wp:positionH relativeFrom="column">
                    <wp:posOffset>-3286125</wp:posOffset>
                  </wp:positionH>
                  <wp:positionV relativeFrom="paragraph">
                    <wp:posOffset>-726440</wp:posOffset>
                  </wp:positionV>
                  <wp:extent cx="7583805" cy="1076007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005E3C04" w:rsidRPr="0046607A">
              <w:rPr>
                <w:rFonts w:ascii="Times New Roman" w:hAnsi="Times New Roman" w:cs="Times New Roman"/>
                <w:sz w:val="28"/>
                <w:szCs w:val="28"/>
              </w:rPr>
              <w:t>Закрепить навыки рисования красками, умение смешивать на палитре краску для получения нужного оттенка.</w:t>
            </w:r>
          </w:p>
        </w:tc>
        <w:tc>
          <w:tcPr>
            <w:tcW w:w="2919" w:type="dxa"/>
          </w:tcPr>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lastRenderedPageBreak/>
              <w:t>Продолжать знакомить с техникой рисования солью.</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lastRenderedPageBreak/>
              <w:t>Февраль</w:t>
            </w:r>
          </w:p>
          <w:p w:rsidR="004C113C" w:rsidRPr="0046607A" w:rsidRDefault="005E3C04" w:rsidP="005E3C04">
            <w:pPr>
              <w:rPr>
                <w:rFonts w:ascii="Times New Roman" w:hAnsi="Times New Roman" w:cs="Times New Roman"/>
                <w:sz w:val="28"/>
                <w:szCs w:val="28"/>
              </w:rPr>
            </w:pPr>
            <w:proofErr w:type="gramStart"/>
            <w:r w:rsidRPr="0046607A">
              <w:rPr>
                <w:rFonts w:ascii="Times New Roman" w:hAnsi="Times New Roman" w:cs="Times New Roman"/>
                <w:sz w:val="28"/>
                <w:szCs w:val="28"/>
              </w:rPr>
              <w:t>(1 неделя</w:t>
            </w:r>
            <w:proofErr w:type="gramEnd"/>
          </w:p>
        </w:tc>
        <w:tc>
          <w:tcPr>
            <w:tcW w:w="2122" w:type="dxa"/>
          </w:tcPr>
          <w:p w:rsidR="004C113C" w:rsidRPr="0046607A" w:rsidRDefault="00FA411D" w:rsidP="004C113C">
            <w:pPr>
              <w:rPr>
                <w:rFonts w:ascii="Times New Roman" w:hAnsi="Times New Roman" w:cs="Times New Roman"/>
                <w:sz w:val="28"/>
                <w:szCs w:val="28"/>
              </w:rPr>
            </w:pPr>
            <w:r w:rsidRPr="00FA411D">
              <w:rPr>
                <w:rFonts w:ascii="Times New Roman" w:hAnsi="Times New Roman" w:cs="Times New Roman"/>
                <w:sz w:val="28"/>
                <w:szCs w:val="28"/>
              </w:rPr>
              <w:t>«Семеновские матрешки».</w:t>
            </w:r>
          </w:p>
        </w:tc>
        <w:tc>
          <w:tcPr>
            <w:tcW w:w="3178" w:type="dxa"/>
          </w:tcPr>
          <w:p w:rsidR="004C113C" w:rsidRPr="0046607A" w:rsidRDefault="00FA411D" w:rsidP="00FA411D">
            <w:pPr>
              <w:rPr>
                <w:rFonts w:ascii="Times New Roman" w:hAnsi="Times New Roman" w:cs="Times New Roman"/>
                <w:sz w:val="28"/>
                <w:szCs w:val="28"/>
              </w:rPr>
            </w:pPr>
            <w:r w:rsidRPr="00FA411D">
              <w:rPr>
                <w:rFonts w:ascii="Times New Roman" w:hAnsi="Times New Roman" w:cs="Times New Roman"/>
                <w:sz w:val="28"/>
                <w:szCs w:val="28"/>
              </w:rPr>
              <w:t xml:space="preserve">Знакомство с семеновской матрешкой. Упражнять в рисовании несложной композиции на фартуках матрешек. Развивать </w:t>
            </w:r>
            <w:proofErr w:type="spellStart"/>
            <w:r w:rsidRPr="00FA411D">
              <w:rPr>
                <w:rFonts w:ascii="Times New Roman" w:hAnsi="Times New Roman" w:cs="Times New Roman"/>
                <w:sz w:val="28"/>
                <w:szCs w:val="28"/>
              </w:rPr>
              <w:t>цветовосприятие</w:t>
            </w:r>
            <w:proofErr w:type="spellEnd"/>
            <w:r w:rsidRPr="00FA411D">
              <w:rPr>
                <w:rFonts w:ascii="Times New Roman" w:hAnsi="Times New Roman" w:cs="Times New Roman"/>
                <w:sz w:val="28"/>
                <w:szCs w:val="28"/>
              </w:rPr>
              <w:t xml:space="preserve">. </w:t>
            </w:r>
          </w:p>
        </w:tc>
        <w:tc>
          <w:tcPr>
            <w:tcW w:w="2919" w:type="dxa"/>
          </w:tcPr>
          <w:p w:rsidR="004C113C" w:rsidRPr="0046607A" w:rsidRDefault="00FA411D" w:rsidP="004C113C">
            <w:pPr>
              <w:rPr>
                <w:rFonts w:ascii="Times New Roman" w:hAnsi="Times New Roman" w:cs="Times New Roman"/>
                <w:sz w:val="28"/>
                <w:szCs w:val="28"/>
              </w:rPr>
            </w:pPr>
            <w:r>
              <w:rPr>
                <w:rFonts w:ascii="Times New Roman" w:hAnsi="Times New Roman" w:cs="Times New Roman"/>
                <w:sz w:val="28"/>
                <w:szCs w:val="28"/>
              </w:rPr>
              <w:t>Продолжить знакомство с техникой:</w:t>
            </w:r>
            <w:r w:rsidRPr="00FA411D">
              <w:rPr>
                <w:rFonts w:ascii="Times New Roman" w:hAnsi="Times New Roman" w:cs="Times New Roman"/>
                <w:sz w:val="28"/>
                <w:szCs w:val="28"/>
              </w:rPr>
              <w:t xml:space="preserve"> рисование пальчиками.</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Февраль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«Необычный букет»</w:t>
            </w:r>
          </w:p>
        </w:tc>
        <w:tc>
          <w:tcPr>
            <w:tcW w:w="3178"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Познакомить детей с техникой одного мазка. Научить рисовать цветы за один мазок, путем набирание на кисть двух контрастных красок. Развивать цветовое восприятие, умение подбирать для своей композиции соответствующие цветовые сочетания, развивать фантазию, творческое мышление.</w:t>
            </w:r>
          </w:p>
        </w:tc>
        <w:tc>
          <w:tcPr>
            <w:tcW w:w="2919" w:type="dxa"/>
          </w:tcPr>
          <w:p w:rsidR="004C113C" w:rsidRPr="0046607A" w:rsidRDefault="005E3C04" w:rsidP="004C113C">
            <w:pPr>
              <w:rPr>
                <w:rFonts w:ascii="Times New Roman" w:hAnsi="Times New Roman" w:cs="Times New Roman"/>
                <w:sz w:val="28"/>
                <w:szCs w:val="28"/>
              </w:rPr>
            </w:pPr>
            <w:r w:rsidRPr="0046607A">
              <w:rPr>
                <w:rFonts w:ascii="Times New Roman" w:hAnsi="Times New Roman" w:cs="Times New Roman"/>
                <w:sz w:val="28"/>
                <w:szCs w:val="28"/>
              </w:rPr>
              <w:t>Освоение техники «одного мазка».</w:t>
            </w:r>
          </w:p>
        </w:tc>
      </w:tr>
      <w:tr w:rsidR="004C113C" w:rsidTr="002920AF">
        <w:tc>
          <w:tcPr>
            <w:tcW w:w="1953" w:type="dxa"/>
          </w:tcPr>
          <w:p w:rsidR="005E3C04"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Февраль</w:t>
            </w:r>
          </w:p>
          <w:p w:rsidR="004C113C" w:rsidRPr="0046607A" w:rsidRDefault="005E3C04" w:rsidP="005E3C04">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FA411D" w:rsidP="004C113C">
            <w:pPr>
              <w:rPr>
                <w:rFonts w:ascii="Times New Roman" w:hAnsi="Times New Roman" w:cs="Times New Roman"/>
                <w:sz w:val="28"/>
                <w:szCs w:val="28"/>
              </w:rPr>
            </w:pPr>
            <w:r w:rsidRPr="00FA411D">
              <w:rPr>
                <w:rFonts w:ascii="Times New Roman" w:hAnsi="Times New Roman" w:cs="Times New Roman"/>
                <w:sz w:val="28"/>
                <w:szCs w:val="28"/>
              </w:rPr>
              <w:t>«Я в подводном мире».</w:t>
            </w:r>
          </w:p>
        </w:tc>
        <w:tc>
          <w:tcPr>
            <w:tcW w:w="3178" w:type="dxa"/>
          </w:tcPr>
          <w:p w:rsidR="00FA411D" w:rsidRPr="00FA411D" w:rsidRDefault="00FA411D" w:rsidP="00FA411D">
            <w:pPr>
              <w:rPr>
                <w:rFonts w:ascii="Times New Roman" w:hAnsi="Times New Roman" w:cs="Times New Roman"/>
                <w:sz w:val="28"/>
                <w:szCs w:val="28"/>
              </w:rPr>
            </w:pPr>
            <w:r w:rsidRPr="00FA411D">
              <w:rPr>
                <w:rFonts w:ascii="Times New Roman" w:hAnsi="Times New Roman" w:cs="Times New Roman"/>
                <w:sz w:val="28"/>
                <w:szCs w:val="28"/>
              </w:rPr>
              <w:t xml:space="preserve">Техника: </w:t>
            </w:r>
            <w:proofErr w:type="gramStart"/>
            <w:r w:rsidRPr="00FA411D">
              <w:rPr>
                <w:rFonts w:ascii="Times New Roman" w:hAnsi="Times New Roman" w:cs="Times New Roman"/>
                <w:sz w:val="28"/>
                <w:szCs w:val="28"/>
              </w:rPr>
              <w:t>тычок</w:t>
            </w:r>
            <w:proofErr w:type="gramEnd"/>
            <w:r w:rsidRPr="00FA411D">
              <w:rPr>
                <w:rFonts w:ascii="Times New Roman" w:hAnsi="Times New Roman" w:cs="Times New Roman"/>
                <w:sz w:val="28"/>
                <w:szCs w:val="28"/>
              </w:rPr>
              <w:t xml:space="preserve"> полусухой жесткой кистью.</w:t>
            </w:r>
          </w:p>
          <w:p w:rsidR="004C113C" w:rsidRDefault="00FA411D" w:rsidP="00FA411D">
            <w:pPr>
              <w:rPr>
                <w:rFonts w:ascii="Times New Roman" w:hAnsi="Times New Roman" w:cs="Times New Roman"/>
                <w:sz w:val="28"/>
                <w:szCs w:val="28"/>
              </w:rPr>
            </w:pPr>
            <w:r w:rsidRPr="00FA411D">
              <w:rPr>
                <w:rFonts w:ascii="Times New Roman" w:hAnsi="Times New Roman" w:cs="Times New Roman"/>
                <w:sz w:val="28"/>
                <w:szCs w:val="28"/>
              </w:rPr>
              <w:t xml:space="preserve">Цели: Учить создавать образ филина, используя технику </w:t>
            </w:r>
            <w:proofErr w:type="gramStart"/>
            <w:r w:rsidRPr="00FA411D">
              <w:rPr>
                <w:rFonts w:ascii="Times New Roman" w:hAnsi="Times New Roman" w:cs="Times New Roman"/>
                <w:sz w:val="28"/>
                <w:szCs w:val="28"/>
              </w:rPr>
              <w:t>тычка</w:t>
            </w:r>
            <w:proofErr w:type="gramEnd"/>
            <w:r w:rsidRPr="00FA411D">
              <w:rPr>
                <w:rFonts w:ascii="Times New Roman" w:hAnsi="Times New Roman" w:cs="Times New Roman"/>
                <w:sz w:val="28"/>
                <w:szCs w:val="28"/>
              </w:rPr>
              <w:t xml:space="preserve"> и уголь. Развивать умение пользоваться выразительными средствами график</w:t>
            </w:r>
            <w:r>
              <w:rPr>
                <w:rFonts w:ascii="Times New Roman" w:hAnsi="Times New Roman" w:cs="Times New Roman"/>
                <w:sz w:val="28"/>
                <w:szCs w:val="28"/>
              </w:rPr>
              <w:t xml:space="preserve">и.  </w:t>
            </w:r>
          </w:p>
          <w:p w:rsidR="00FA411D" w:rsidRDefault="00FA411D" w:rsidP="00FA411D">
            <w:pPr>
              <w:rPr>
                <w:rFonts w:ascii="Times New Roman" w:hAnsi="Times New Roman" w:cs="Times New Roman"/>
                <w:sz w:val="28"/>
                <w:szCs w:val="28"/>
              </w:rPr>
            </w:pPr>
          </w:p>
          <w:p w:rsidR="00FA411D" w:rsidRPr="0046607A" w:rsidRDefault="00FA411D" w:rsidP="00FA411D">
            <w:pPr>
              <w:rPr>
                <w:rFonts w:ascii="Times New Roman" w:hAnsi="Times New Roman" w:cs="Times New Roman"/>
                <w:sz w:val="28"/>
                <w:szCs w:val="28"/>
              </w:rPr>
            </w:pPr>
          </w:p>
        </w:tc>
        <w:tc>
          <w:tcPr>
            <w:tcW w:w="2919" w:type="dxa"/>
          </w:tcPr>
          <w:p w:rsidR="004C113C" w:rsidRPr="0046607A" w:rsidRDefault="00FA411D" w:rsidP="00FA411D">
            <w:pPr>
              <w:rPr>
                <w:rFonts w:ascii="Times New Roman" w:hAnsi="Times New Roman" w:cs="Times New Roman"/>
                <w:sz w:val="28"/>
                <w:szCs w:val="28"/>
              </w:rPr>
            </w:pPr>
            <w:r>
              <w:rPr>
                <w:rFonts w:ascii="Times New Roman" w:hAnsi="Times New Roman" w:cs="Times New Roman"/>
                <w:sz w:val="28"/>
                <w:szCs w:val="28"/>
              </w:rPr>
              <w:t>Продолжить знакомство с т</w:t>
            </w:r>
            <w:r w:rsidR="00DB2EF5" w:rsidRPr="0046607A">
              <w:rPr>
                <w:rFonts w:ascii="Times New Roman" w:hAnsi="Times New Roman" w:cs="Times New Roman"/>
                <w:sz w:val="28"/>
                <w:szCs w:val="28"/>
              </w:rPr>
              <w:t>ехник</w:t>
            </w:r>
            <w:r>
              <w:rPr>
                <w:rFonts w:ascii="Times New Roman" w:hAnsi="Times New Roman" w:cs="Times New Roman"/>
                <w:sz w:val="28"/>
                <w:szCs w:val="28"/>
              </w:rPr>
              <w:t>ой</w:t>
            </w:r>
            <w:r w:rsidR="00DB2EF5" w:rsidRPr="0046607A">
              <w:rPr>
                <w:rFonts w:ascii="Times New Roman" w:hAnsi="Times New Roman" w:cs="Times New Roman"/>
                <w:sz w:val="28"/>
                <w:szCs w:val="28"/>
              </w:rPr>
              <w:t xml:space="preserve"> </w:t>
            </w:r>
            <w:proofErr w:type="gramStart"/>
            <w:r w:rsidRPr="00FA411D">
              <w:rPr>
                <w:rFonts w:ascii="Times New Roman" w:hAnsi="Times New Roman" w:cs="Times New Roman"/>
                <w:sz w:val="28"/>
                <w:szCs w:val="28"/>
              </w:rPr>
              <w:t>тычок</w:t>
            </w:r>
            <w:proofErr w:type="gramEnd"/>
            <w:r w:rsidRPr="00FA411D">
              <w:rPr>
                <w:rFonts w:ascii="Times New Roman" w:hAnsi="Times New Roman" w:cs="Times New Roman"/>
                <w:sz w:val="28"/>
                <w:szCs w:val="28"/>
              </w:rPr>
              <w:t xml:space="preserve"> полусухой жесткой кистью.</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Февраль</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«Пушистый котенок»</w:t>
            </w:r>
          </w:p>
        </w:tc>
        <w:tc>
          <w:tcPr>
            <w:tcW w:w="3178" w:type="dxa"/>
          </w:tcPr>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 xml:space="preserve">Продолжать учить рисовать по </w:t>
            </w:r>
            <w:proofErr w:type="spellStart"/>
            <w:r w:rsidRPr="0046607A">
              <w:rPr>
                <w:rFonts w:ascii="Times New Roman" w:hAnsi="Times New Roman" w:cs="Times New Roman"/>
                <w:sz w:val="28"/>
                <w:szCs w:val="28"/>
              </w:rPr>
              <w:t>затонированой</w:t>
            </w:r>
            <w:proofErr w:type="spellEnd"/>
            <w:r w:rsidRPr="0046607A">
              <w:rPr>
                <w:rFonts w:ascii="Times New Roman" w:hAnsi="Times New Roman" w:cs="Times New Roman"/>
                <w:sz w:val="28"/>
                <w:szCs w:val="28"/>
              </w:rPr>
              <w:t xml:space="preserve"> бумаге. Учить, наиболее </w:t>
            </w:r>
            <w:r w:rsidR="00FA411D">
              <w:rPr>
                <w:noProof/>
                <w:lang w:eastAsia="ru-RU"/>
              </w:rPr>
              <w:lastRenderedPageBreak/>
              <w:drawing>
                <wp:anchor distT="0" distB="0" distL="114300" distR="114300" simplePos="0" relativeHeight="251670528" behindDoc="1" locked="0" layoutInCell="1" allowOverlap="1" wp14:anchorId="40DD30F9" wp14:editId="00AC8565">
                  <wp:simplePos x="0" y="0"/>
                  <wp:positionH relativeFrom="column">
                    <wp:posOffset>-3286125</wp:posOffset>
                  </wp:positionH>
                  <wp:positionV relativeFrom="paragraph">
                    <wp:posOffset>-739140</wp:posOffset>
                  </wp:positionV>
                  <wp:extent cx="7583805" cy="10760075"/>
                  <wp:effectExtent l="0" t="0" r="0"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выразительно, отображать в рисунке облик животных. Развивать чувство композиции.</w:t>
            </w:r>
          </w:p>
        </w:tc>
        <w:tc>
          <w:tcPr>
            <w:tcW w:w="2919" w:type="dxa"/>
          </w:tcPr>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lastRenderedPageBreak/>
              <w:t>Рисование акварелью.</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lastRenderedPageBreak/>
              <w:t>Март</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«Букет»</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Учить создавать цветочную композицию на сырой бумаге, дорисовывать отдельные детали изображения кистью. Развивать воображение и творчество.</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Рисование по мокрой бумаге.</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Март</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«Бабочки»</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техникой «</w:t>
            </w:r>
            <w:proofErr w:type="spellStart"/>
            <w:r w:rsidRPr="0046607A">
              <w:rPr>
                <w:rFonts w:ascii="Times New Roman" w:hAnsi="Times New Roman" w:cs="Times New Roman"/>
                <w:sz w:val="28"/>
                <w:szCs w:val="28"/>
              </w:rPr>
              <w:t>набрызг</w:t>
            </w:r>
            <w:proofErr w:type="spellEnd"/>
            <w:r w:rsidRPr="0046607A">
              <w:rPr>
                <w:rFonts w:ascii="Times New Roman" w:hAnsi="Times New Roman" w:cs="Times New Roman"/>
                <w:sz w:val="28"/>
                <w:szCs w:val="28"/>
              </w:rPr>
              <w:t xml:space="preserve"> </w:t>
            </w:r>
            <w:proofErr w:type="gramStart"/>
            <w:r w:rsidRPr="0046607A">
              <w:rPr>
                <w:rFonts w:ascii="Times New Roman" w:hAnsi="Times New Roman" w:cs="Times New Roman"/>
                <w:sz w:val="28"/>
                <w:szCs w:val="28"/>
              </w:rPr>
              <w:t>многослойный</w:t>
            </w:r>
            <w:proofErr w:type="gramEnd"/>
            <w:r w:rsidRPr="0046607A">
              <w:rPr>
                <w:rFonts w:ascii="Times New Roman" w:hAnsi="Times New Roman" w:cs="Times New Roman"/>
                <w:sz w:val="28"/>
                <w:szCs w:val="28"/>
              </w:rPr>
              <w:t>». Учить выполнять работу в два этапа: заготовка фона, нанесение изображения на фон. Развивать внимание, мышление. Воспитывать аккуратность при работе.</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w:t>
            </w:r>
            <w:proofErr w:type="spellStart"/>
            <w:r w:rsidRPr="0046607A">
              <w:rPr>
                <w:rFonts w:ascii="Times New Roman" w:hAnsi="Times New Roman" w:cs="Times New Roman"/>
                <w:sz w:val="28"/>
                <w:szCs w:val="28"/>
              </w:rPr>
              <w:t>набрызг</w:t>
            </w:r>
            <w:proofErr w:type="spellEnd"/>
            <w:r w:rsidRPr="0046607A">
              <w:rPr>
                <w:rFonts w:ascii="Times New Roman" w:hAnsi="Times New Roman" w:cs="Times New Roman"/>
                <w:sz w:val="28"/>
                <w:szCs w:val="28"/>
              </w:rPr>
              <w:t xml:space="preserve"> </w:t>
            </w:r>
            <w:proofErr w:type="gramStart"/>
            <w:r w:rsidRPr="0046607A">
              <w:rPr>
                <w:rFonts w:ascii="Times New Roman" w:hAnsi="Times New Roman" w:cs="Times New Roman"/>
                <w:sz w:val="28"/>
                <w:szCs w:val="28"/>
              </w:rPr>
              <w:t>многослойный</w:t>
            </w:r>
            <w:proofErr w:type="gramEnd"/>
            <w:r w:rsidRPr="0046607A">
              <w:rPr>
                <w:rFonts w:ascii="Times New Roman" w:hAnsi="Times New Roman" w:cs="Times New Roman"/>
                <w:sz w:val="28"/>
                <w:szCs w:val="28"/>
              </w:rPr>
              <w:t>».</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Март</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«Нежные цветы»</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Продолжить знакомить детей с техникой использования восковых мелков и акварели. Познакомить детей с витражом. Учить придавать рисунку эффект витража, рисовать цветы используя шаблоны. Соблюдать правила композиции и цветовой колорит.</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акварель + восковые мелки.</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Март</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Абстракция</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(пробная работа)</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 xml:space="preserve">Познакомить детей с новой техникой. Учить заполнять пустое пространство изображения разными узорами. Проявлять внимательность, </w:t>
            </w:r>
            <w:r w:rsidR="00FA411D">
              <w:rPr>
                <w:noProof/>
                <w:lang w:eastAsia="ru-RU"/>
              </w:rPr>
              <w:lastRenderedPageBreak/>
              <w:drawing>
                <wp:anchor distT="0" distB="0" distL="114300" distR="114300" simplePos="0" relativeHeight="251672576" behindDoc="1" locked="0" layoutInCell="1" allowOverlap="1" wp14:anchorId="75862B5C" wp14:editId="373A670D">
                  <wp:simplePos x="0" y="0"/>
                  <wp:positionH relativeFrom="column">
                    <wp:posOffset>-3314700</wp:posOffset>
                  </wp:positionH>
                  <wp:positionV relativeFrom="paragraph">
                    <wp:posOffset>-723265</wp:posOffset>
                  </wp:positionV>
                  <wp:extent cx="7583805" cy="10760075"/>
                  <wp:effectExtent l="0" t="0" r="0" b="31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Pr="0046607A">
              <w:rPr>
                <w:rFonts w:ascii="Times New Roman" w:hAnsi="Times New Roman" w:cs="Times New Roman"/>
                <w:sz w:val="28"/>
                <w:szCs w:val="28"/>
              </w:rPr>
              <w:t>воспитывать усидчивость, целенаправленность.</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Освоение техники «</w:t>
            </w:r>
            <w:proofErr w:type="spellStart"/>
            <w:r w:rsidRPr="0046607A">
              <w:rPr>
                <w:rFonts w:ascii="Times New Roman" w:hAnsi="Times New Roman" w:cs="Times New Roman"/>
                <w:sz w:val="28"/>
                <w:szCs w:val="28"/>
              </w:rPr>
              <w:t>зетангл</w:t>
            </w:r>
            <w:proofErr w:type="spellEnd"/>
            <w:r w:rsidRPr="0046607A">
              <w:rPr>
                <w:rFonts w:ascii="Times New Roman" w:hAnsi="Times New Roman" w:cs="Times New Roman"/>
                <w:sz w:val="28"/>
                <w:szCs w:val="28"/>
              </w:rPr>
              <w:t>».</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lastRenderedPageBreak/>
              <w:t>Апрель</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«Весеннее дерево»</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 xml:space="preserve">Учить детей использовать две техники в одной работе, восковые мелки + акварель и </w:t>
            </w:r>
            <w:proofErr w:type="spellStart"/>
            <w:r w:rsidRPr="0046607A">
              <w:rPr>
                <w:rFonts w:ascii="Times New Roman" w:hAnsi="Times New Roman" w:cs="Times New Roman"/>
                <w:sz w:val="28"/>
                <w:szCs w:val="28"/>
              </w:rPr>
              <w:t>небрызг</w:t>
            </w:r>
            <w:proofErr w:type="spellEnd"/>
            <w:r w:rsidRPr="0046607A">
              <w:rPr>
                <w:rFonts w:ascii="Times New Roman" w:hAnsi="Times New Roman" w:cs="Times New Roman"/>
                <w:sz w:val="28"/>
                <w:szCs w:val="28"/>
              </w:rPr>
              <w:t>. Продолжать обучать особенностям изображения объектов с помощью техники «</w:t>
            </w:r>
            <w:proofErr w:type="spellStart"/>
            <w:r w:rsidRPr="0046607A">
              <w:rPr>
                <w:rFonts w:ascii="Times New Roman" w:hAnsi="Times New Roman" w:cs="Times New Roman"/>
                <w:sz w:val="28"/>
                <w:szCs w:val="28"/>
              </w:rPr>
              <w:t>набрызг</w:t>
            </w:r>
            <w:proofErr w:type="spellEnd"/>
            <w:r w:rsidRPr="0046607A">
              <w:rPr>
                <w:rFonts w:ascii="Times New Roman" w:hAnsi="Times New Roman" w:cs="Times New Roman"/>
                <w:sz w:val="28"/>
                <w:szCs w:val="28"/>
              </w:rPr>
              <w:t>», развивать мелкую моторику, цветовое восприятие, эстетические восприятие.</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 xml:space="preserve">Использование двух техник, восковые мелки + акварель и </w:t>
            </w:r>
            <w:proofErr w:type="spellStart"/>
            <w:r w:rsidRPr="0046607A">
              <w:rPr>
                <w:rFonts w:ascii="Times New Roman" w:hAnsi="Times New Roman" w:cs="Times New Roman"/>
                <w:sz w:val="28"/>
                <w:szCs w:val="28"/>
              </w:rPr>
              <w:t>небрызг</w:t>
            </w:r>
            <w:proofErr w:type="spellEnd"/>
            <w:r w:rsidRPr="0046607A">
              <w:rPr>
                <w:rFonts w:ascii="Times New Roman" w:hAnsi="Times New Roman" w:cs="Times New Roman"/>
                <w:sz w:val="28"/>
                <w:szCs w:val="28"/>
              </w:rPr>
              <w:t>.</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Апрель</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«Ночной город»</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нетрадиционным рисованием. Учить создавать яркое, насыщенное изображение на темной бумаге. Продолжать развивать фантазию и образное мышление.</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Рисование мелом на тонированной бумаге.</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Апрель</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(3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«Морские просторы»</w:t>
            </w:r>
          </w:p>
        </w:tc>
        <w:tc>
          <w:tcPr>
            <w:tcW w:w="3178"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детей с техникой «монотипия». Подвести детей к тому, что эта техника бывает дух видов, предметная и пейзажная, и использовать ее можно по-разному. Развивать умения детей создавать композицию, самостоятельно подбирать цветовую гамму в соответствии с придуманным сюжетом.</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«монотипия».</w:t>
            </w:r>
          </w:p>
        </w:tc>
      </w:tr>
      <w:tr w:rsidR="004C113C" w:rsidTr="002920AF">
        <w:tc>
          <w:tcPr>
            <w:tcW w:w="1953"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Апрель</w:t>
            </w:r>
          </w:p>
          <w:p w:rsidR="004C113C"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(4 неделя)</w:t>
            </w:r>
          </w:p>
        </w:tc>
        <w:tc>
          <w:tcPr>
            <w:tcW w:w="2122"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t>«Цветение яблони»</w:t>
            </w:r>
          </w:p>
        </w:tc>
        <w:tc>
          <w:tcPr>
            <w:tcW w:w="3178" w:type="dxa"/>
          </w:tcPr>
          <w:p w:rsidR="00DB2EF5" w:rsidRPr="0046607A" w:rsidRDefault="00DB2EF5" w:rsidP="00DB2EF5">
            <w:pPr>
              <w:rPr>
                <w:rFonts w:ascii="Times New Roman" w:hAnsi="Times New Roman" w:cs="Times New Roman"/>
                <w:sz w:val="28"/>
                <w:szCs w:val="28"/>
              </w:rPr>
            </w:pPr>
            <w:r w:rsidRPr="0046607A">
              <w:rPr>
                <w:rFonts w:ascii="Times New Roman" w:hAnsi="Times New Roman" w:cs="Times New Roman"/>
                <w:sz w:val="28"/>
                <w:szCs w:val="28"/>
              </w:rPr>
              <w:t xml:space="preserve">Продолжать знакомить детей с нетрадиционной техникой рисования </w:t>
            </w:r>
            <w:r w:rsidRPr="0046607A">
              <w:rPr>
                <w:rFonts w:ascii="Times New Roman" w:hAnsi="Times New Roman" w:cs="Times New Roman"/>
                <w:sz w:val="28"/>
                <w:szCs w:val="28"/>
              </w:rPr>
              <w:lastRenderedPageBreak/>
              <w:t>«</w:t>
            </w:r>
            <w:proofErr w:type="spellStart"/>
            <w:r w:rsidRPr="0046607A">
              <w:rPr>
                <w:rFonts w:ascii="Times New Roman" w:hAnsi="Times New Roman" w:cs="Times New Roman"/>
                <w:sz w:val="28"/>
                <w:szCs w:val="28"/>
              </w:rPr>
              <w:t>кляксография</w:t>
            </w:r>
            <w:proofErr w:type="spellEnd"/>
            <w:r w:rsidRPr="0046607A">
              <w:rPr>
                <w:rFonts w:ascii="Times New Roman" w:hAnsi="Times New Roman" w:cs="Times New Roman"/>
                <w:sz w:val="28"/>
                <w:szCs w:val="28"/>
              </w:rPr>
              <w:t>». Учить совмещать две техники в одном изображении (</w:t>
            </w:r>
            <w:proofErr w:type="spellStart"/>
            <w:r w:rsidRPr="0046607A">
              <w:rPr>
                <w:rFonts w:ascii="Times New Roman" w:hAnsi="Times New Roman" w:cs="Times New Roman"/>
                <w:sz w:val="28"/>
                <w:szCs w:val="28"/>
              </w:rPr>
              <w:t>клаксография</w:t>
            </w:r>
            <w:proofErr w:type="spellEnd"/>
            <w:r w:rsidRPr="0046607A">
              <w:rPr>
                <w:rFonts w:ascii="Times New Roman" w:hAnsi="Times New Roman" w:cs="Times New Roman"/>
                <w:sz w:val="28"/>
                <w:szCs w:val="28"/>
              </w:rPr>
              <w:t xml:space="preserve"> и пуантилизм).</w:t>
            </w:r>
          </w:p>
          <w:p w:rsidR="004C113C" w:rsidRPr="0046607A" w:rsidRDefault="00FA411D" w:rsidP="00DB2EF5">
            <w:pPr>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5690420D" wp14:editId="7742CEE0">
                  <wp:simplePos x="0" y="0"/>
                  <wp:positionH relativeFrom="column">
                    <wp:posOffset>-3276600</wp:posOffset>
                  </wp:positionH>
                  <wp:positionV relativeFrom="paragraph">
                    <wp:posOffset>-1778635</wp:posOffset>
                  </wp:positionV>
                  <wp:extent cx="7583805" cy="10760075"/>
                  <wp:effectExtent l="0" t="0" r="0" b="3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10760075"/>
                          </a:xfrm>
                          <a:prstGeom prst="rect">
                            <a:avLst/>
                          </a:prstGeom>
                          <a:noFill/>
                        </pic:spPr>
                      </pic:pic>
                    </a:graphicData>
                  </a:graphic>
                  <wp14:sizeRelH relativeFrom="page">
                    <wp14:pctWidth>0</wp14:pctWidth>
                  </wp14:sizeRelH>
                  <wp14:sizeRelV relativeFrom="page">
                    <wp14:pctHeight>0</wp14:pctHeight>
                  </wp14:sizeRelV>
                </wp:anchor>
              </w:drawing>
            </w:r>
            <w:r w:rsidR="00DB2EF5" w:rsidRPr="0046607A">
              <w:rPr>
                <w:rFonts w:ascii="Times New Roman" w:hAnsi="Times New Roman" w:cs="Times New Roman"/>
                <w:sz w:val="28"/>
                <w:szCs w:val="28"/>
              </w:rPr>
              <w:t>Закреплять умение пользоваться знакомыми видами техники, для создания изображения, развивать цветовое восприятие, чувство композиции, умение делать выводы. Развивать дыхательную систему, воображение и мышление.</w:t>
            </w:r>
          </w:p>
        </w:tc>
        <w:tc>
          <w:tcPr>
            <w:tcW w:w="2919" w:type="dxa"/>
          </w:tcPr>
          <w:p w:rsidR="004C113C" w:rsidRPr="0046607A" w:rsidRDefault="00DB2EF5"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 xml:space="preserve">Освоение техник рисования – </w:t>
            </w:r>
            <w:proofErr w:type="spellStart"/>
            <w:r w:rsidRPr="0046607A">
              <w:rPr>
                <w:rFonts w:ascii="Times New Roman" w:hAnsi="Times New Roman" w:cs="Times New Roman"/>
                <w:sz w:val="28"/>
                <w:szCs w:val="28"/>
              </w:rPr>
              <w:t>кляксография</w:t>
            </w:r>
            <w:proofErr w:type="spellEnd"/>
            <w:r w:rsidRPr="0046607A">
              <w:rPr>
                <w:rFonts w:ascii="Times New Roman" w:hAnsi="Times New Roman" w:cs="Times New Roman"/>
                <w:sz w:val="28"/>
                <w:szCs w:val="28"/>
              </w:rPr>
              <w:t xml:space="preserve">, </w:t>
            </w:r>
            <w:r w:rsidRPr="0046607A">
              <w:rPr>
                <w:rFonts w:ascii="Times New Roman" w:hAnsi="Times New Roman" w:cs="Times New Roman"/>
                <w:sz w:val="28"/>
                <w:szCs w:val="28"/>
              </w:rPr>
              <w:lastRenderedPageBreak/>
              <w:t>пуантилизм.</w:t>
            </w:r>
          </w:p>
        </w:tc>
      </w:tr>
      <w:tr w:rsidR="00DB2EF5" w:rsidTr="002920AF">
        <w:tc>
          <w:tcPr>
            <w:tcW w:w="1953" w:type="dxa"/>
          </w:tcPr>
          <w:p w:rsidR="0046607A" w:rsidRPr="0046607A" w:rsidRDefault="0046607A" w:rsidP="0046607A">
            <w:pPr>
              <w:rPr>
                <w:rFonts w:ascii="Times New Roman" w:hAnsi="Times New Roman" w:cs="Times New Roman"/>
                <w:sz w:val="28"/>
                <w:szCs w:val="28"/>
              </w:rPr>
            </w:pPr>
            <w:r w:rsidRPr="0046607A">
              <w:rPr>
                <w:rFonts w:ascii="Times New Roman" w:hAnsi="Times New Roman" w:cs="Times New Roman"/>
                <w:sz w:val="28"/>
                <w:szCs w:val="28"/>
              </w:rPr>
              <w:lastRenderedPageBreak/>
              <w:t>Май</w:t>
            </w:r>
          </w:p>
          <w:p w:rsidR="00DB2EF5" w:rsidRPr="0046607A" w:rsidRDefault="0046607A" w:rsidP="0046607A">
            <w:pPr>
              <w:rPr>
                <w:rFonts w:ascii="Times New Roman" w:hAnsi="Times New Roman" w:cs="Times New Roman"/>
                <w:sz w:val="28"/>
                <w:szCs w:val="28"/>
              </w:rPr>
            </w:pPr>
            <w:r w:rsidRPr="0046607A">
              <w:rPr>
                <w:rFonts w:ascii="Times New Roman" w:hAnsi="Times New Roman" w:cs="Times New Roman"/>
                <w:sz w:val="28"/>
                <w:szCs w:val="28"/>
              </w:rPr>
              <w:t>(1 неделя)</w:t>
            </w:r>
          </w:p>
        </w:tc>
        <w:tc>
          <w:tcPr>
            <w:tcW w:w="2122" w:type="dxa"/>
          </w:tcPr>
          <w:p w:rsidR="00DB2EF5"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t>«Праздничный салют»</w:t>
            </w:r>
          </w:p>
        </w:tc>
        <w:tc>
          <w:tcPr>
            <w:tcW w:w="3178" w:type="dxa"/>
          </w:tcPr>
          <w:p w:rsidR="00DB2EF5" w:rsidRPr="0046607A" w:rsidRDefault="0046607A" w:rsidP="00DB2EF5">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 детей с техникой «</w:t>
            </w:r>
            <w:proofErr w:type="spellStart"/>
            <w:r w:rsidRPr="0046607A">
              <w:rPr>
                <w:rFonts w:ascii="Times New Roman" w:hAnsi="Times New Roman" w:cs="Times New Roman"/>
                <w:sz w:val="28"/>
                <w:szCs w:val="28"/>
              </w:rPr>
              <w:t>граттаж</w:t>
            </w:r>
            <w:proofErr w:type="spellEnd"/>
            <w:r w:rsidRPr="0046607A">
              <w:rPr>
                <w:rFonts w:ascii="Times New Roman" w:hAnsi="Times New Roman" w:cs="Times New Roman"/>
                <w:sz w:val="28"/>
                <w:szCs w:val="28"/>
              </w:rPr>
              <w:t xml:space="preserve">». Учить </w:t>
            </w:r>
            <w:proofErr w:type="gramStart"/>
            <w:r w:rsidRPr="0046607A">
              <w:rPr>
                <w:rFonts w:ascii="Times New Roman" w:hAnsi="Times New Roman" w:cs="Times New Roman"/>
                <w:sz w:val="28"/>
                <w:szCs w:val="28"/>
              </w:rPr>
              <w:t>самостоятельно</w:t>
            </w:r>
            <w:proofErr w:type="gramEnd"/>
            <w:r w:rsidRPr="0046607A">
              <w:rPr>
                <w:rFonts w:ascii="Times New Roman" w:hAnsi="Times New Roman" w:cs="Times New Roman"/>
                <w:sz w:val="28"/>
                <w:szCs w:val="28"/>
              </w:rPr>
              <w:t xml:space="preserve"> наносить изображение. Упражнять в использовании таких средств выразительности, как линия, штрих.</w:t>
            </w:r>
          </w:p>
        </w:tc>
        <w:tc>
          <w:tcPr>
            <w:tcW w:w="2919" w:type="dxa"/>
          </w:tcPr>
          <w:p w:rsidR="00DB2EF5"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w:t>
            </w:r>
            <w:proofErr w:type="spellStart"/>
            <w:r w:rsidRPr="0046607A">
              <w:rPr>
                <w:rFonts w:ascii="Times New Roman" w:hAnsi="Times New Roman" w:cs="Times New Roman"/>
                <w:sz w:val="28"/>
                <w:szCs w:val="28"/>
              </w:rPr>
              <w:t>граттаж</w:t>
            </w:r>
            <w:proofErr w:type="spellEnd"/>
            <w:r w:rsidRPr="0046607A">
              <w:rPr>
                <w:rFonts w:ascii="Times New Roman" w:hAnsi="Times New Roman" w:cs="Times New Roman"/>
                <w:sz w:val="28"/>
                <w:szCs w:val="28"/>
              </w:rPr>
              <w:t>».</w:t>
            </w:r>
          </w:p>
        </w:tc>
      </w:tr>
      <w:tr w:rsidR="00DB2EF5" w:rsidTr="002920AF">
        <w:tc>
          <w:tcPr>
            <w:tcW w:w="1953" w:type="dxa"/>
          </w:tcPr>
          <w:p w:rsidR="0046607A" w:rsidRPr="0046607A" w:rsidRDefault="0046607A" w:rsidP="0046607A">
            <w:pPr>
              <w:rPr>
                <w:rFonts w:ascii="Times New Roman" w:hAnsi="Times New Roman" w:cs="Times New Roman"/>
                <w:sz w:val="28"/>
                <w:szCs w:val="28"/>
              </w:rPr>
            </w:pPr>
            <w:r w:rsidRPr="0046607A">
              <w:rPr>
                <w:rFonts w:ascii="Times New Roman" w:hAnsi="Times New Roman" w:cs="Times New Roman"/>
                <w:sz w:val="28"/>
                <w:szCs w:val="28"/>
              </w:rPr>
              <w:t>Май</w:t>
            </w:r>
          </w:p>
          <w:p w:rsidR="00DB2EF5" w:rsidRPr="0046607A" w:rsidRDefault="0046607A" w:rsidP="0046607A">
            <w:pPr>
              <w:rPr>
                <w:rFonts w:ascii="Times New Roman" w:hAnsi="Times New Roman" w:cs="Times New Roman"/>
                <w:sz w:val="28"/>
                <w:szCs w:val="28"/>
              </w:rPr>
            </w:pPr>
            <w:r w:rsidRPr="0046607A">
              <w:rPr>
                <w:rFonts w:ascii="Times New Roman" w:hAnsi="Times New Roman" w:cs="Times New Roman"/>
                <w:sz w:val="28"/>
                <w:szCs w:val="28"/>
              </w:rPr>
              <w:t>(2 неделя)</w:t>
            </w:r>
          </w:p>
        </w:tc>
        <w:tc>
          <w:tcPr>
            <w:tcW w:w="2122" w:type="dxa"/>
          </w:tcPr>
          <w:p w:rsidR="00DB2EF5"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t>«Радуга над поляной»</w:t>
            </w:r>
          </w:p>
        </w:tc>
        <w:tc>
          <w:tcPr>
            <w:tcW w:w="3178" w:type="dxa"/>
          </w:tcPr>
          <w:p w:rsidR="00DB2EF5" w:rsidRPr="0046607A" w:rsidRDefault="0046607A" w:rsidP="00DB2EF5">
            <w:pPr>
              <w:rPr>
                <w:rFonts w:ascii="Times New Roman" w:hAnsi="Times New Roman" w:cs="Times New Roman"/>
                <w:sz w:val="28"/>
                <w:szCs w:val="28"/>
              </w:rPr>
            </w:pPr>
            <w:r w:rsidRPr="0046607A">
              <w:rPr>
                <w:rFonts w:ascii="Times New Roman" w:hAnsi="Times New Roman" w:cs="Times New Roman"/>
                <w:sz w:val="28"/>
                <w:szCs w:val="28"/>
              </w:rPr>
              <w:t>Совершенствование техники «</w:t>
            </w:r>
            <w:proofErr w:type="gramStart"/>
            <w:r w:rsidRPr="0046607A">
              <w:rPr>
                <w:rFonts w:ascii="Times New Roman" w:hAnsi="Times New Roman" w:cs="Times New Roman"/>
                <w:sz w:val="28"/>
                <w:szCs w:val="28"/>
              </w:rPr>
              <w:t>тычок</w:t>
            </w:r>
            <w:proofErr w:type="gramEnd"/>
            <w:r w:rsidRPr="0046607A">
              <w:rPr>
                <w:rFonts w:ascii="Times New Roman" w:hAnsi="Times New Roman" w:cs="Times New Roman"/>
                <w:sz w:val="28"/>
                <w:szCs w:val="28"/>
              </w:rPr>
              <w:t xml:space="preserve"> жесткой, сухой кистью». Развивать воображение, образное мышление, цветовое восприятие, творческие способности детей. Вызвать интерес, отзывчивость, эмоциональный отклик к творческой деятельности.</w:t>
            </w:r>
          </w:p>
        </w:tc>
        <w:tc>
          <w:tcPr>
            <w:tcW w:w="2919" w:type="dxa"/>
          </w:tcPr>
          <w:p w:rsidR="00DB2EF5"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t>Продолжать знакомить с техникой «</w:t>
            </w:r>
            <w:proofErr w:type="gramStart"/>
            <w:r w:rsidRPr="0046607A">
              <w:rPr>
                <w:rFonts w:ascii="Times New Roman" w:hAnsi="Times New Roman" w:cs="Times New Roman"/>
                <w:sz w:val="28"/>
                <w:szCs w:val="28"/>
              </w:rPr>
              <w:t>тычок</w:t>
            </w:r>
            <w:proofErr w:type="gramEnd"/>
            <w:r w:rsidRPr="0046607A">
              <w:rPr>
                <w:rFonts w:ascii="Times New Roman" w:hAnsi="Times New Roman" w:cs="Times New Roman"/>
                <w:sz w:val="28"/>
                <w:szCs w:val="28"/>
              </w:rPr>
              <w:t xml:space="preserve"> жесткой, сухой кистью».</w:t>
            </w:r>
          </w:p>
        </w:tc>
      </w:tr>
      <w:tr w:rsidR="0046607A" w:rsidTr="002920AF">
        <w:tc>
          <w:tcPr>
            <w:tcW w:w="1953" w:type="dxa"/>
          </w:tcPr>
          <w:p w:rsidR="0046607A" w:rsidRPr="0046607A" w:rsidRDefault="0046607A" w:rsidP="0046607A">
            <w:pPr>
              <w:rPr>
                <w:rFonts w:ascii="Times New Roman" w:hAnsi="Times New Roman" w:cs="Times New Roman"/>
                <w:sz w:val="28"/>
                <w:szCs w:val="28"/>
              </w:rPr>
            </w:pPr>
            <w:r w:rsidRPr="0046607A">
              <w:rPr>
                <w:rFonts w:ascii="Times New Roman" w:hAnsi="Times New Roman" w:cs="Times New Roman"/>
                <w:sz w:val="28"/>
                <w:szCs w:val="28"/>
              </w:rPr>
              <w:t>Май</w:t>
            </w:r>
          </w:p>
          <w:p w:rsidR="0046607A" w:rsidRPr="0046607A" w:rsidRDefault="0046607A" w:rsidP="0046607A">
            <w:pPr>
              <w:rPr>
                <w:rFonts w:ascii="Times New Roman" w:hAnsi="Times New Roman" w:cs="Times New Roman"/>
                <w:sz w:val="28"/>
                <w:szCs w:val="28"/>
              </w:rPr>
            </w:pPr>
            <w:proofErr w:type="gramStart"/>
            <w:r w:rsidRPr="0046607A">
              <w:rPr>
                <w:rFonts w:ascii="Times New Roman" w:hAnsi="Times New Roman" w:cs="Times New Roman"/>
                <w:sz w:val="28"/>
                <w:szCs w:val="28"/>
              </w:rPr>
              <w:t>(3 неделя</w:t>
            </w:r>
            <w:proofErr w:type="gramEnd"/>
          </w:p>
        </w:tc>
        <w:tc>
          <w:tcPr>
            <w:tcW w:w="2122" w:type="dxa"/>
          </w:tcPr>
          <w:p w:rsidR="0046607A"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t>«Вот и лето пришло»</w:t>
            </w:r>
          </w:p>
        </w:tc>
        <w:tc>
          <w:tcPr>
            <w:tcW w:w="3178" w:type="dxa"/>
          </w:tcPr>
          <w:p w:rsidR="0046607A" w:rsidRPr="0046607A" w:rsidRDefault="0046607A" w:rsidP="00DB2EF5">
            <w:pPr>
              <w:rPr>
                <w:rFonts w:ascii="Times New Roman" w:hAnsi="Times New Roman" w:cs="Times New Roman"/>
                <w:sz w:val="28"/>
                <w:szCs w:val="28"/>
              </w:rPr>
            </w:pPr>
            <w:r w:rsidRPr="0046607A">
              <w:rPr>
                <w:rFonts w:ascii="Times New Roman" w:hAnsi="Times New Roman" w:cs="Times New Roman"/>
                <w:sz w:val="28"/>
                <w:szCs w:val="28"/>
              </w:rPr>
              <w:t xml:space="preserve">Закреплять умение детей рисовать понравившейся техникой. Развивать интерес к самостоятельной </w:t>
            </w:r>
            <w:r w:rsidRPr="0046607A">
              <w:rPr>
                <w:rFonts w:ascii="Times New Roman" w:hAnsi="Times New Roman" w:cs="Times New Roman"/>
                <w:sz w:val="28"/>
                <w:szCs w:val="28"/>
              </w:rPr>
              <w:lastRenderedPageBreak/>
              <w:t>художественной деятельности. Воспитывать эстетические чувства, усидчивость, аккуратность в работе, желание доводить начатое дело до конца.</w:t>
            </w:r>
          </w:p>
        </w:tc>
        <w:tc>
          <w:tcPr>
            <w:tcW w:w="2919" w:type="dxa"/>
          </w:tcPr>
          <w:p w:rsidR="0046607A" w:rsidRPr="0046607A" w:rsidRDefault="0046607A" w:rsidP="004C113C">
            <w:pPr>
              <w:rPr>
                <w:rFonts w:ascii="Times New Roman" w:hAnsi="Times New Roman" w:cs="Times New Roman"/>
                <w:sz w:val="28"/>
                <w:szCs w:val="28"/>
              </w:rPr>
            </w:pPr>
            <w:r w:rsidRPr="0046607A">
              <w:rPr>
                <w:rFonts w:ascii="Times New Roman" w:hAnsi="Times New Roman" w:cs="Times New Roman"/>
                <w:sz w:val="28"/>
                <w:szCs w:val="28"/>
              </w:rPr>
              <w:lastRenderedPageBreak/>
              <w:t>Самостоятельная работа, техника рисования по выбору детей.</w:t>
            </w:r>
          </w:p>
        </w:tc>
      </w:tr>
    </w:tbl>
    <w:p w:rsidR="00DB046A" w:rsidRDefault="00DB046A" w:rsidP="00DB046A">
      <w:pPr>
        <w:spacing w:after="0"/>
      </w:pPr>
    </w:p>
    <w:p w:rsidR="00DB046A" w:rsidRDefault="00DB046A" w:rsidP="00DB046A">
      <w:r>
        <w:br w:type="page"/>
      </w:r>
    </w:p>
    <w:sectPr w:rsidR="00DB04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1278C"/>
    <w:multiLevelType w:val="hybridMultilevel"/>
    <w:tmpl w:val="E1E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800257D"/>
    <w:multiLevelType w:val="hybridMultilevel"/>
    <w:tmpl w:val="03CCE7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DDA5DBA"/>
    <w:multiLevelType w:val="hybridMultilevel"/>
    <w:tmpl w:val="F14EC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87"/>
    <w:rsid w:val="001501BF"/>
    <w:rsid w:val="001901A5"/>
    <w:rsid w:val="002920AF"/>
    <w:rsid w:val="0046607A"/>
    <w:rsid w:val="004C113C"/>
    <w:rsid w:val="005E3C04"/>
    <w:rsid w:val="007835E3"/>
    <w:rsid w:val="008C762A"/>
    <w:rsid w:val="00913787"/>
    <w:rsid w:val="00B606BB"/>
    <w:rsid w:val="00D04804"/>
    <w:rsid w:val="00DB046A"/>
    <w:rsid w:val="00DB2EF5"/>
    <w:rsid w:val="00E029C7"/>
    <w:rsid w:val="00FA411D"/>
    <w:rsid w:val="00FC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6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835E3"/>
    <w:pPr>
      <w:spacing w:line="240" w:lineRule="auto"/>
    </w:pPr>
    <w:rPr>
      <w:b/>
      <w:bCs/>
      <w:color w:val="4F81BD" w:themeColor="accent1"/>
      <w:sz w:val="18"/>
      <w:szCs w:val="18"/>
    </w:rPr>
  </w:style>
  <w:style w:type="paragraph" w:styleId="a4">
    <w:name w:val="List Paragraph"/>
    <w:basedOn w:val="a"/>
    <w:uiPriority w:val="34"/>
    <w:qFormat/>
    <w:rsid w:val="00FC5662"/>
    <w:pPr>
      <w:ind w:left="720"/>
      <w:contextualSpacing/>
    </w:pPr>
  </w:style>
  <w:style w:type="table" w:styleId="a5">
    <w:name w:val="Table Grid"/>
    <w:basedOn w:val="a1"/>
    <w:uiPriority w:val="59"/>
    <w:rsid w:val="004C1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60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6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6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835E3"/>
    <w:pPr>
      <w:spacing w:line="240" w:lineRule="auto"/>
    </w:pPr>
    <w:rPr>
      <w:b/>
      <w:bCs/>
      <w:color w:val="4F81BD" w:themeColor="accent1"/>
      <w:sz w:val="18"/>
      <w:szCs w:val="18"/>
    </w:rPr>
  </w:style>
  <w:style w:type="paragraph" w:styleId="a4">
    <w:name w:val="List Paragraph"/>
    <w:basedOn w:val="a"/>
    <w:uiPriority w:val="34"/>
    <w:qFormat/>
    <w:rsid w:val="00FC5662"/>
    <w:pPr>
      <w:ind w:left="720"/>
      <w:contextualSpacing/>
    </w:pPr>
  </w:style>
  <w:style w:type="table" w:styleId="a5">
    <w:name w:val="Table Grid"/>
    <w:basedOn w:val="a1"/>
    <w:uiPriority w:val="59"/>
    <w:rsid w:val="004C1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60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A13BD-AA43-4E7C-9951-7150ECD3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Pages>
  <Words>2822</Words>
  <Characters>16091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Ivanovo-2012</Company>
  <LinksUpToDate>false</LinksUpToDate>
  <CharactersWithSpaces>18876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4</cp:revision>
  <cp:lastPrinted>2017-08-03T05:47:00Z</cp:lastPrinted>
  <dcterms:created xsi:type="dcterms:W3CDTF">2017-08-03T03:25:00Z</dcterms:created>
  <dcterms:modified xsi:type="dcterms:W3CDTF">2017-09-05T02:12:00Z</dcterms:modified>
</cp:coreProperties>
</file>